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44C2BA" w14:textId="0AFE1C53" w:rsidR="00941B7A" w:rsidRDefault="00000000">
      <w:pPr>
        <w:pStyle w:val="CRCoverPage"/>
        <w:tabs>
          <w:tab w:val="right" w:pos="9639"/>
        </w:tabs>
        <w:spacing w:after="0"/>
        <w:rPr>
          <w:rFonts w:eastAsia="SimSun"/>
          <w:b/>
          <w:sz w:val="24"/>
          <w:lang w:val="en-US" w:eastAsia="zh-CN"/>
        </w:rPr>
      </w:pPr>
      <w:r>
        <w:rPr>
          <w:b/>
          <w:sz w:val="24"/>
        </w:rPr>
        <w:t>3GPP TSG-SA WG6 Meeting #62-Ad Hoc-e</w:t>
      </w:r>
      <w:r>
        <w:rPr>
          <w:b/>
          <w:sz w:val="24"/>
        </w:rPr>
        <w:tab/>
      </w:r>
      <w:r w:rsidR="00826965" w:rsidRPr="00826965">
        <w:rPr>
          <w:b/>
          <w:sz w:val="24"/>
        </w:rPr>
        <w:t>S6a240357</w:t>
      </w:r>
    </w:p>
    <w:p w14:paraId="26EF3F1A" w14:textId="77777777" w:rsidR="00941B7A" w:rsidRDefault="00000000">
      <w:pPr>
        <w:pStyle w:val="CRCoverPage"/>
        <w:tabs>
          <w:tab w:val="right" w:pos="9639"/>
        </w:tabs>
        <w:spacing w:after="0"/>
        <w:rPr>
          <w:b/>
          <w:sz w:val="24"/>
        </w:rPr>
      </w:pPr>
      <w:r>
        <w:rPr>
          <w:b/>
          <w:sz w:val="24"/>
        </w:rPr>
        <w:t>10</w:t>
      </w:r>
      <w:r>
        <w:rPr>
          <w:b/>
          <w:sz w:val="24"/>
          <w:vertAlign w:val="superscript"/>
        </w:rPr>
        <w:t>th</w:t>
      </w:r>
      <w:r>
        <w:rPr>
          <w:b/>
          <w:sz w:val="24"/>
        </w:rPr>
        <w:t xml:space="preserve"> – 18</w:t>
      </w:r>
      <w:r>
        <w:rPr>
          <w:b/>
          <w:sz w:val="24"/>
          <w:vertAlign w:val="superscript"/>
        </w:rPr>
        <w:t>th</w:t>
      </w:r>
      <w:r>
        <w:rPr>
          <w:b/>
          <w:sz w:val="24"/>
        </w:rPr>
        <w:t xml:space="preserve"> July 2024</w:t>
      </w:r>
      <w:r>
        <w:rPr>
          <w:b/>
          <w:sz w:val="24"/>
        </w:rPr>
        <w:tab/>
        <w:t>(revision of S6a240</w:t>
      </w:r>
      <w:r>
        <w:rPr>
          <w:rFonts w:eastAsia="SimSun" w:hint="eastAsia"/>
          <w:b/>
          <w:sz w:val="24"/>
          <w:lang w:val="en-US" w:eastAsia="zh-CN"/>
        </w:rPr>
        <w:t xml:space="preserve">265, </w:t>
      </w:r>
      <w:r>
        <w:rPr>
          <w:b/>
          <w:sz w:val="24"/>
        </w:rPr>
        <w:t>S6a240072)</w:t>
      </w:r>
    </w:p>
    <w:p w14:paraId="435480A4" w14:textId="77777777" w:rsidR="00941B7A" w:rsidRDefault="00941B7A">
      <w:pPr>
        <w:pBdr>
          <w:bottom w:val="single" w:sz="4" w:space="1" w:color="auto"/>
        </w:pBdr>
        <w:tabs>
          <w:tab w:val="right" w:pos="9214"/>
        </w:tabs>
        <w:spacing w:after="0"/>
        <w:rPr>
          <w:rFonts w:ascii="Arial" w:hAnsi="Arial" w:cs="Arial"/>
          <w:b/>
        </w:rPr>
      </w:pPr>
    </w:p>
    <w:p w14:paraId="1BD7F643" w14:textId="77777777" w:rsidR="00941B7A" w:rsidRDefault="00941B7A">
      <w:pPr>
        <w:rPr>
          <w:rFonts w:ascii="Arial" w:hAnsi="Arial" w:cs="Arial"/>
          <w:b/>
          <w:bCs/>
        </w:rPr>
      </w:pPr>
    </w:p>
    <w:p w14:paraId="470F2448" w14:textId="77777777" w:rsidR="00941B7A" w:rsidRDefault="00000000">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SimSun" w:hAnsi="Arial" w:cs="Arial" w:hint="eastAsia"/>
          <w:b/>
          <w:bCs/>
          <w:lang w:val="en-US" w:eastAsia="zh-CN"/>
        </w:rPr>
        <w:t>China Mobile</w:t>
      </w:r>
    </w:p>
    <w:p w14:paraId="2AEFC3FC" w14:textId="77777777" w:rsidR="00941B7A" w:rsidRDefault="00000000">
      <w:pPr>
        <w:spacing w:after="120"/>
        <w:ind w:left="1985" w:hanging="1985"/>
        <w:rPr>
          <w:rFonts w:ascii="Arial" w:eastAsia="SimSun" w:hAnsi="Arial" w:cs="Arial"/>
          <w:b/>
          <w:bCs/>
          <w:lang w:val="en-US" w:eastAsia="zh-CN"/>
        </w:rPr>
      </w:pPr>
      <w:r>
        <w:rPr>
          <w:rFonts w:ascii="Arial" w:hAnsi="Arial" w:cs="Arial"/>
          <w:b/>
          <w:bCs/>
        </w:rPr>
        <w:t>Title:</w:t>
      </w:r>
      <w:r>
        <w:rPr>
          <w:rFonts w:ascii="Arial" w:hAnsi="Arial" w:cs="Arial"/>
          <w:b/>
          <w:bCs/>
        </w:rPr>
        <w:tab/>
      </w:r>
      <w:r>
        <w:rPr>
          <w:rFonts w:ascii="Arial" w:eastAsia="SimSun" w:hAnsi="Arial" w:cs="Arial" w:hint="eastAsia"/>
          <w:b/>
          <w:bCs/>
          <w:lang w:val="en-US" w:eastAsia="zh-CN"/>
        </w:rPr>
        <w:t>Sol #2 update</w:t>
      </w:r>
    </w:p>
    <w:p w14:paraId="4B3E6E9E" w14:textId="77777777" w:rsidR="00941B7A" w:rsidRDefault="00000000">
      <w:pPr>
        <w:spacing w:after="120"/>
        <w:ind w:left="1985" w:hanging="1985"/>
        <w:rPr>
          <w:rFonts w:ascii="Arial" w:hAnsi="Arial" w:cs="Arial"/>
          <w:b/>
          <w:bCs/>
          <w:lang w:val="en-US"/>
        </w:rPr>
      </w:pPr>
      <w:r>
        <w:rPr>
          <w:rFonts w:ascii="Arial" w:hAnsi="Arial" w:cs="Arial"/>
          <w:b/>
          <w:bCs/>
        </w:rPr>
        <w:t>Spec:</w:t>
      </w:r>
      <w:r>
        <w:rPr>
          <w:rFonts w:ascii="Arial" w:hAnsi="Arial" w:cs="Arial"/>
          <w:b/>
          <w:bCs/>
        </w:rPr>
        <w:tab/>
        <w:t xml:space="preserve">3GPP </w:t>
      </w:r>
      <w:r>
        <w:rPr>
          <w:rFonts w:ascii="Arial" w:hAnsi="Arial" w:cs="Arial"/>
          <w:b/>
          <w:bCs/>
          <w:lang w:val="en-US"/>
        </w:rPr>
        <w:t>TR</w:t>
      </w:r>
      <w:r>
        <w:rPr>
          <w:rFonts w:ascii="Arial" w:hAnsi="Arial" w:cs="Arial" w:hint="eastAsia"/>
          <w:b/>
          <w:bCs/>
          <w:lang w:val="en-US" w:eastAsia="zh-CN"/>
        </w:rPr>
        <w:t xml:space="preserve"> 23.700-01</w:t>
      </w:r>
    </w:p>
    <w:p w14:paraId="35267599" w14:textId="77777777" w:rsidR="00941B7A" w:rsidRDefault="00000000">
      <w:pPr>
        <w:spacing w:after="120"/>
        <w:ind w:left="1985" w:hanging="1985"/>
        <w:rPr>
          <w:rFonts w:ascii="Arial" w:eastAsia="SimSun" w:hAnsi="Arial" w:cs="Arial"/>
          <w:b/>
          <w:bCs/>
          <w:lang w:val="en-US" w:eastAsia="zh-CN"/>
        </w:rPr>
      </w:pPr>
      <w:r>
        <w:rPr>
          <w:rFonts w:ascii="Arial" w:hAnsi="Arial" w:cs="Arial"/>
          <w:b/>
          <w:bCs/>
        </w:rPr>
        <w:t>Agenda item:</w:t>
      </w:r>
      <w:r>
        <w:rPr>
          <w:rFonts w:ascii="Arial" w:hAnsi="Arial" w:cs="Arial"/>
          <w:b/>
          <w:bCs/>
        </w:rPr>
        <w:tab/>
      </w:r>
      <w:r>
        <w:rPr>
          <w:rFonts w:ascii="Arial" w:eastAsia="SimSun" w:hAnsi="Arial" w:cs="Arial" w:hint="eastAsia"/>
          <w:b/>
          <w:bCs/>
          <w:lang w:val="en-US" w:eastAsia="zh-CN"/>
        </w:rPr>
        <w:t>8.6</w:t>
      </w:r>
    </w:p>
    <w:p w14:paraId="1F7A2C07" w14:textId="77777777" w:rsidR="00941B7A"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2CF7B9EC" w14:textId="77777777" w:rsidR="00941B7A" w:rsidRDefault="00000000">
      <w:pPr>
        <w:spacing w:after="120"/>
        <w:ind w:left="1985" w:hanging="1985"/>
        <w:rPr>
          <w:rFonts w:ascii="Arial" w:eastAsia="SimSun" w:hAnsi="Arial" w:cs="Arial"/>
          <w:b/>
          <w:bCs/>
          <w:lang w:val="en-US" w:eastAsia="zh-CN"/>
        </w:rPr>
      </w:pPr>
      <w:r>
        <w:rPr>
          <w:rFonts w:ascii="Arial" w:hAnsi="Arial" w:cs="Arial"/>
          <w:b/>
          <w:bCs/>
        </w:rPr>
        <w:t>Contact:</w:t>
      </w:r>
      <w:r>
        <w:rPr>
          <w:rFonts w:ascii="Arial" w:hAnsi="Arial" w:cs="Arial"/>
          <w:b/>
          <w:bCs/>
        </w:rPr>
        <w:tab/>
      </w:r>
      <w:r>
        <w:rPr>
          <w:rFonts w:ascii="Arial" w:eastAsia="SimSun" w:hAnsi="Arial" w:cs="Arial" w:hint="eastAsia"/>
          <w:b/>
          <w:bCs/>
          <w:lang w:val="en-US" w:eastAsia="zh-CN"/>
        </w:rPr>
        <w:t>Shaowen Zheng, zhengshaowen@chinamobile.com</w:t>
      </w:r>
    </w:p>
    <w:p w14:paraId="36A4611C" w14:textId="77777777" w:rsidR="00941B7A" w:rsidRDefault="00941B7A">
      <w:pPr>
        <w:pBdr>
          <w:bottom w:val="single" w:sz="12" w:space="1" w:color="auto"/>
        </w:pBdr>
        <w:spacing w:after="120"/>
        <w:ind w:left="1985" w:hanging="1985"/>
        <w:rPr>
          <w:rFonts w:ascii="Arial" w:hAnsi="Arial" w:cs="Arial"/>
          <w:b/>
          <w:bCs/>
        </w:rPr>
      </w:pPr>
    </w:p>
    <w:p w14:paraId="5B2E48DC" w14:textId="77777777" w:rsidR="00941B7A" w:rsidRDefault="00000000">
      <w:pPr>
        <w:pStyle w:val="CRCoverPage"/>
        <w:rPr>
          <w:b/>
        </w:rPr>
      </w:pPr>
      <w:r>
        <w:rPr>
          <w:b/>
        </w:rPr>
        <w:t>1. Introduction</w:t>
      </w:r>
    </w:p>
    <w:p w14:paraId="19AE0A06" w14:textId="77777777" w:rsidR="00941B7A" w:rsidRDefault="00000000">
      <w:pPr>
        <w:rPr>
          <w:rFonts w:eastAsia="SimSun"/>
          <w:lang w:val="en-US" w:eastAsia="zh-CN"/>
        </w:rPr>
      </w:pPr>
      <w:r>
        <w:rPr>
          <w:rFonts w:eastAsia="SimSun" w:hint="eastAsia"/>
          <w:lang w:val="en-US" w:eastAsia="zh-CN"/>
        </w:rPr>
        <w:t xml:space="preserve">This contribution proposes to update Solution #2. </w:t>
      </w:r>
    </w:p>
    <w:p w14:paraId="44C34373" w14:textId="77777777" w:rsidR="00941B7A" w:rsidRDefault="00000000">
      <w:pPr>
        <w:pStyle w:val="CRCoverPage"/>
        <w:rPr>
          <w:b/>
          <w:lang w:val="en-US"/>
        </w:rPr>
      </w:pPr>
      <w:r>
        <w:rPr>
          <w:b/>
          <w:lang w:val="en-US"/>
        </w:rPr>
        <w:t>2. Reason for Change</w:t>
      </w:r>
    </w:p>
    <w:p w14:paraId="11FF6042" w14:textId="77777777" w:rsidR="00941B7A" w:rsidRDefault="00000000">
      <w:pPr>
        <w:rPr>
          <w:rFonts w:eastAsia="SimSun"/>
          <w:lang w:val="en-US" w:eastAsia="zh-CN"/>
        </w:rPr>
      </w:pPr>
      <w:r>
        <w:rPr>
          <w:rFonts w:eastAsia="SimSun" w:hint="eastAsia"/>
          <w:lang w:val="en-US" w:eastAsia="zh-CN"/>
        </w:rPr>
        <w:t>Solution evaluation and information element are added to complete solution #2</w:t>
      </w:r>
    </w:p>
    <w:p w14:paraId="0D1C706A" w14:textId="77777777" w:rsidR="00941B7A" w:rsidRDefault="00000000">
      <w:pPr>
        <w:pStyle w:val="CRCoverPage"/>
        <w:rPr>
          <w:b/>
        </w:rPr>
      </w:pPr>
      <w:r>
        <w:rPr>
          <w:b/>
        </w:rPr>
        <w:t>3. Conclusions</w:t>
      </w:r>
    </w:p>
    <w:p w14:paraId="17113AF9" w14:textId="77777777" w:rsidR="00941B7A" w:rsidRDefault="00000000">
      <w:r>
        <w:t>&lt;Conclusion part (optional)&gt;</w:t>
      </w:r>
    </w:p>
    <w:p w14:paraId="0B10193C" w14:textId="77777777" w:rsidR="00941B7A" w:rsidRDefault="00000000">
      <w:pPr>
        <w:pStyle w:val="CRCoverPage"/>
        <w:rPr>
          <w:b/>
        </w:rPr>
      </w:pPr>
      <w:r>
        <w:rPr>
          <w:b/>
        </w:rPr>
        <w:t>4. Proposal</w:t>
      </w:r>
    </w:p>
    <w:p w14:paraId="03A4BDCF" w14:textId="77777777" w:rsidR="00941B7A" w:rsidRDefault="00000000">
      <w:pPr>
        <w:rPr>
          <w:lang w:val="en-US"/>
        </w:rPr>
      </w:pPr>
      <w:r>
        <w:rPr>
          <w:lang w:val="en-US"/>
        </w:rPr>
        <w:t xml:space="preserve">It is proposed to agree the following changes to 3GPP TR </w:t>
      </w:r>
      <w:r>
        <w:rPr>
          <w:rFonts w:eastAsia="SimSun" w:hint="eastAsia"/>
          <w:lang w:val="en-US" w:eastAsia="zh-CN"/>
        </w:rPr>
        <w:t>23.700-01</w:t>
      </w:r>
      <w:r>
        <w:rPr>
          <w:lang w:val="en-US"/>
        </w:rPr>
        <w:t>.</w:t>
      </w:r>
    </w:p>
    <w:p w14:paraId="62126BB7" w14:textId="77777777" w:rsidR="00941B7A" w:rsidRDefault="00941B7A">
      <w:pPr>
        <w:pBdr>
          <w:bottom w:val="single" w:sz="12" w:space="1" w:color="auto"/>
        </w:pBdr>
        <w:rPr>
          <w:lang w:val="en-US"/>
        </w:rPr>
      </w:pPr>
    </w:p>
    <w:p w14:paraId="77BB2A30" w14:textId="77777777" w:rsidR="00941B7A" w:rsidRDefault="00941B7A">
      <w:pPr>
        <w:rPr>
          <w:lang w:val="en-US"/>
        </w:rPr>
      </w:pPr>
    </w:p>
    <w:p w14:paraId="624E640E" w14:textId="77777777" w:rsidR="00941B7A"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74614739" w14:textId="77777777" w:rsidR="00941B7A" w:rsidRDefault="00000000">
      <w:pPr>
        <w:pStyle w:val="Heading3"/>
      </w:pPr>
      <w:bookmarkStart w:id="0" w:name="_Toc168402364"/>
      <w:bookmarkStart w:id="1" w:name="_Toc168949536"/>
      <w:r>
        <w:rPr>
          <w:lang w:eastAsia="zh-CN"/>
        </w:rPr>
        <w:t>7</w:t>
      </w:r>
      <w:r>
        <w:t>.2.</w:t>
      </w:r>
      <w:r>
        <w:rPr>
          <w:rFonts w:eastAsia="SimSun"/>
          <w:lang w:val="en-US" w:eastAsia="zh-CN"/>
        </w:rPr>
        <w:t>2</w:t>
      </w:r>
      <w:r>
        <w:tab/>
      </w:r>
      <w:r>
        <w:rPr>
          <w:lang w:val="en-US"/>
        </w:rPr>
        <w:t>Solution #</w:t>
      </w:r>
      <w:r>
        <w:rPr>
          <w:rFonts w:eastAsia="SimSun"/>
          <w:lang w:val="en-US" w:eastAsia="zh-CN"/>
        </w:rPr>
        <w:t>2</w:t>
      </w:r>
      <w:r>
        <w:rPr>
          <w:lang w:val="en-US"/>
        </w:rPr>
        <w:t xml:space="preserve">: </w:t>
      </w:r>
      <w:r>
        <w:rPr>
          <w:rFonts w:eastAsia="SimSun" w:hint="eastAsia"/>
          <w:lang w:val="en-US" w:eastAsia="zh-CN"/>
        </w:rPr>
        <w:t>Enhancement</w:t>
      </w:r>
      <w:r>
        <w:t xml:space="preserve"> </w:t>
      </w:r>
      <w:r>
        <w:rPr>
          <w:rFonts w:eastAsia="SimSun" w:hint="eastAsia"/>
          <w:lang w:val="en-US" w:eastAsia="zh-CN"/>
        </w:rPr>
        <w:t>for o</w:t>
      </w:r>
      <w:r>
        <w:t>n board EES(s) a</w:t>
      </w:r>
      <w:proofErr w:type="spellStart"/>
      <w:r>
        <w:rPr>
          <w:rFonts w:eastAsia="SimSun" w:hint="eastAsia"/>
          <w:lang w:val="en-US" w:eastAsia="zh-CN"/>
        </w:rPr>
        <w:t>nd</w:t>
      </w:r>
      <w:proofErr w:type="spellEnd"/>
      <w:r>
        <w:rPr>
          <w:rFonts w:eastAsia="SimSun" w:hint="eastAsia"/>
          <w:lang w:val="en-US" w:eastAsia="zh-CN"/>
        </w:rPr>
        <w:t xml:space="preserve"> service provisioning</w:t>
      </w:r>
      <w:bookmarkEnd w:id="0"/>
      <w:bookmarkEnd w:id="1"/>
      <w:r>
        <w:rPr>
          <w:rFonts w:eastAsia="SimSun" w:hint="eastAsia"/>
          <w:lang w:val="en-US" w:eastAsia="zh-CN"/>
        </w:rPr>
        <w:t xml:space="preserve"> </w:t>
      </w:r>
    </w:p>
    <w:p w14:paraId="52F64340" w14:textId="77777777" w:rsidR="00941B7A" w:rsidRDefault="00000000">
      <w:pPr>
        <w:pStyle w:val="Heading4"/>
      </w:pPr>
      <w:bookmarkStart w:id="2" w:name="_Toc168949537"/>
      <w:bookmarkStart w:id="3" w:name="_Toc168402365"/>
      <w:r>
        <w:rPr>
          <w:lang w:eastAsia="zh-CN"/>
        </w:rPr>
        <w:t>7</w:t>
      </w:r>
      <w:r>
        <w:t>.2.</w:t>
      </w:r>
      <w:r>
        <w:rPr>
          <w:rFonts w:eastAsia="SimSun"/>
          <w:lang w:val="en-US" w:eastAsia="zh-CN"/>
        </w:rPr>
        <w:t>2</w:t>
      </w:r>
      <w:r>
        <w:t>.1</w:t>
      </w:r>
      <w:r>
        <w:tab/>
        <w:t>Solution description</w:t>
      </w:r>
      <w:bookmarkEnd w:id="2"/>
      <w:bookmarkEnd w:id="3"/>
    </w:p>
    <w:p w14:paraId="4C7EDDAB" w14:textId="77777777" w:rsidR="00941B7A" w:rsidRDefault="00000000">
      <w:pPr>
        <w:rPr>
          <w:rFonts w:eastAsia="SimSun"/>
          <w:lang w:val="en-US" w:eastAsia="zh-CN"/>
        </w:rPr>
      </w:pPr>
      <w:r>
        <w:rPr>
          <w:rFonts w:eastAsia="SimSun" w:hint="eastAsia"/>
          <w:lang w:val="en-US" w:eastAsia="zh-CN"/>
        </w:rPr>
        <w:t xml:space="preserve">This solution proposes to address the following open issues in KI#5, </w:t>
      </w:r>
    </w:p>
    <w:p w14:paraId="3A0AC6C8" w14:textId="77777777" w:rsidR="00941B7A" w:rsidRDefault="00000000">
      <w:pPr>
        <w:pStyle w:val="B1"/>
      </w:pPr>
      <w:r>
        <w:t>-</w:t>
      </w:r>
      <w:r>
        <w:tab/>
        <w:t xml:space="preserve">How the EES(s) are placed on board the Satellite.  </w:t>
      </w:r>
    </w:p>
    <w:p w14:paraId="4A78C271" w14:textId="77777777" w:rsidR="00941B7A" w:rsidRDefault="00000000">
      <w:pPr>
        <w:pStyle w:val="B1"/>
      </w:pPr>
      <w:r>
        <w:t>-</w:t>
      </w:r>
      <w:r>
        <w:tab/>
        <w:t xml:space="preserve">Whether and how the service provisioning </w:t>
      </w:r>
      <w:r>
        <w:rPr>
          <w:rFonts w:eastAsia="SimSun" w:hint="eastAsia"/>
          <w:lang w:val="en-US" w:eastAsia="zh-CN"/>
        </w:rPr>
        <w:t>is</w:t>
      </w:r>
      <w:r>
        <w:t xml:space="preserve"> impacted.​</w:t>
      </w:r>
    </w:p>
    <w:p w14:paraId="15C85673" w14:textId="77777777" w:rsidR="00941B7A" w:rsidRDefault="00000000">
      <w:pPr>
        <w:rPr>
          <w:rFonts w:eastAsia="SimSun"/>
          <w:lang w:val="en-US" w:eastAsia="zh-CN"/>
        </w:rPr>
      </w:pPr>
      <w:r>
        <w:rPr>
          <w:rFonts w:eastAsia="SimSun" w:hint="eastAsia"/>
          <w:lang w:val="en-US" w:eastAsia="zh-CN"/>
        </w:rPr>
        <w:t xml:space="preserve">It is proposed to add the Satellite assistant information in the EES profile to indicating the EES(s) are placed on board the satellite, so that, the ECS could do the service provisioning based on those Satellite assistant information. </w:t>
      </w:r>
    </w:p>
    <w:p w14:paraId="41A934BF" w14:textId="77777777" w:rsidR="00941B7A" w:rsidRDefault="00000000">
      <w:pPr>
        <w:pStyle w:val="Heading5"/>
      </w:pPr>
      <w:bookmarkStart w:id="4" w:name="_Toc168949538"/>
      <w:bookmarkStart w:id="5" w:name="_Toc168402366"/>
      <w:r>
        <w:rPr>
          <w:lang w:eastAsia="zh-CN"/>
        </w:rPr>
        <w:t>7</w:t>
      </w:r>
      <w:r>
        <w:t>.2.</w:t>
      </w:r>
      <w:r>
        <w:rPr>
          <w:rFonts w:eastAsia="SimSun"/>
          <w:lang w:val="en-US" w:eastAsia="zh-CN"/>
        </w:rPr>
        <w:t>2</w:t>
      </w:r>
      <w:r>
        <w:t>.1.1</w:t>
      </w:r>
      <w:r>
        <w:tab/>
        <w:t>General</w:t>
      </w:r>
      <w:bookmarkEnd w:id="4"/>
      <w:bookmarkEnd w:id="5"/>
    </w:p>
    <w:p w14:paraId="13595B5B" w14:textId="77777777" w:rsidR="00941B7A" w:rsidRDefault="00000000">
      <w:pPr>
        <w:rPr>
          <w:rFonts w:eastAsia="SimSun"/>
          <w:lang w:val="en-US" w:eastAsia="zh-CN"/>
        </w:rPr>
      </w:pPr>
      <w:r>
        <w:rPr>
          <w:rFonts w:eastAsia="SimSun" w:hint="eastAsia"/>
          <w:lang w:val="en-US" w:eastAsia="zh-CN"/>
        </w:rPr>
        <w:t>When EES is deployed in the satellite, it is proposed to add the Satellite assistant information in the EES Profile to indicating the EES is deployed on-board. The Satellite assistant information could be the satellite ephemeris information(e.g., time slot and spatial location). So that the ECS could obtain the EES</w:t>
      </w:r>
      <w:r>
        <w:rPr>
          <w:rFonts w:eastAsia="SimSun"/>
          <w:lang w:val="en-US" w:eastAsia="zh-CN"/>
        </w:rPr>
        <w:t>’</w:t>
      </w:r>
      <w:r>
        <w:rPr>
          <w:rFonts w:eastAsia="SimSun" w:hint="eastAsia"/>
          <w:lang w:val="en-US" w:eastAsia="zh-CN"/>
        </w:rPr>
        <w:t>s Satellite assistant information during the EES registration.</w:t>
      </w:r>
    </w:p>
    <w:p w14:paraId="66126EF9" w14:textId="77777777" w:rsidR="00941B7A" w:rsidRDefault="00000000">
      <w:pPr>
        <w:pStyle w:val="TH"/>
      </w:pPr>
      <w:r>
        <w:lastRenderedPageBreak/>
        <w:t>Table </w:t>
      </w:r>
      <w:r>
        <w:rPr>
          <w:rFonts w:eastAsia="SimSun" w:hint="eastAsia"/>
          <w:lang w:val="en-US" w:eastAsia="zh-CN"/>
        </w:rPr>
        <w:t>7</w:t>
      </w:r>
      <w:r>
        <w:t>.2.</w:t>
      </w:r>
      <w:r>
        <w:rPr>
          <w:rFonts w:eastAsia="SimSun"/>
          <w:lang w:val="en-US" w:eastAsia="zh-CN"/>
        </w:rPr>
        <w:t>2</w:t>
      </w:r>
      <w:r>
        <w:rPr>
          <w:rFonts w:eastAsia="SimSun" w:hint="eastAsia"/>
          <w:lang w:val="en-US" w:eastAsia="zh-CN"/>
        </w:rPr>
        <w:t>.1.1</w:t>
      </w:r>
      <w:r>
        <w:t>-1: EES Profile</w:t>
      </w:r>
    </w:p>
    <w:tbl>
      <w:tblPr>
        <w:tblW w:w="8907" w:type="dxa"/>
        <w:jc w:val="center"/>
        <w:tblLayout w:type="fixed"/>
        <w:tblLook w:val="04A0" w:firstRow="1" w:lastRow="0" w:firstColumn="1" w:lastColumn="0" w:noHBand="0" w:noVBand="1"/>
      </w:tblPr>
      <w:tblGrid>
        <w:gridCol w:w="2154"/>
        <w:gridCol w:w="900"/>
        <w:gridCol w:w="5853"/>
      </w:tblGrid>
      <w:tr w:rsidR="00941B7A" w14:paraId="6D0032E8" w14:textId="77777777">
        <w:trPr>
          <w:jc w:val="center"/>
        </w:trPr>
        <w:tc>
          <w:tcPr>
            <w:tcW w:w="2154" w:type="dxa"/>
            <w:tcBorders>
              <w:top w:val="single" w:sz="4" w:space="0" w:color="000000"/>
              <w:left w:val="single" w:sz="4" w:space="0" w:color="000000"/>
              <w:bottom w:val="single" w:sz="4" w:space="0" w:color="000000"/>
              <w:right w:val="nil"/>
            </w:tcBorders>
          </w:tcPr>
          <w:p w14:paraId="6C383A25" w14:textId="77777777" w:rsidR="00941B7A" w:rsidRDefault="00000000">
            <w:pPr>
              <w:pStyle w:val="TAH"/>
            </w:pPr>
            <w:r>
              <w:t>Information element</w:t>
            </w:r>
          </w:p>
        </w:tc>
        <w:tc>
          <w:tcPr>
            <w:tcW w:w="900" w:type="dxa"/>
            <w:tcBorders>
              <w:top w:val="single" w:sz="4" w:space="0" w:color="000000"/>
              <w:left w:val="single" w:sz="4" w:space="0" w:color="000000"/>
              <w:bottom w:val="single" w:sz="4" w:space="0" w:color="000000"/>
              <w:right w:val="nil"/>
            </w:tcBorders>
          </w:tcPr>
          <w:p w14:paraId="441B88AA" w14:textId="77777777" w:rsidR="00941B7A" w:rsidRDefault="00000000">
            <w:pPr>
              <w:pStyle w:val="TAH"/>
            </w:pPr>
            <w:r>
              <w:t>Status</w:t>
            </w:r>
          </w:p>
        </w:tc>
        <w:tc>
          <w:tcPr>
            <w:tcW w:w="5853" w:type="dxa"/>
            <w:tcBorders>
              <w:top w:val="single" w:sz="4" w:space="0" w:color="000000"/>
              <w:left w:val="single" w:sz="4" w:space="0" w:color="000000"/>
              <w:bottom w:val="single" w:sz="4" w:space="0" w:color="000000"/>
              <w:right w:val="single" w:sz="4" w:space="0" w:color="000000"/>
            </w:tcBorders>
          </w:tcPr>
          <w:p w14:paraId="6F56B8E6" w14:textId="77777777" w:rsidR="00941B7A" w:rsidRDefault="00000000">
            <w:pPr>
              <w:pStyle w:val="TAH"/>
            </w:pPr>
            <w:r>
              <w:t>Description</w:t>
            </w:r>
          </w:p>
        </w:tc>
      </w:tr>
      <w:tr w:rsidR="00941B7A" w14:paraId="43E79F50" w14:textId="77777777">
        <w:trPr>
          <w:jc w:val="center"/>
        </w:trPr>
        <w:tc>
          <w:tcPr>
            <w:tcW w:w="2154" w:type="dxa"/>
            <w:tcBorders>
              <w:top w:val="single" w:sz="4" w:space="0" w:color="000000"/>
              <w:left w:val="single" w:sz="4" w:space="0" w:color="000000"/>
              <w:bottom w:val="single" w:sz="4" w:space="0" w:color="000000"/>
              <w:right w:val="nil"/>
            </w:tcBorders>
          </w:tcPr>
          <w:p w14:paraId="3BADE917" w14:textId="77777777" w:rsidR="00941B7A" w:rsidRDefault="00000000">
            <w:pPr>
              <w:pStyle w:val="TAL"/>
            </w:pPr>
            <w:r>
              <w:t xml:space="preserve">EESID </w:t>
            </w:r>
          </w:p>
        </w:tc>
        <w:tc>
          <w:tcPr>
            <w:tcW w:w="900" w:type="dxa"/>
            <w:tcBorders>
              <w:top w:val="single" w:sz="4" w:space="0" w:color="000000"/>
              <w:left w:val="single" w:sz="4" w:space="0" w:color="000000"/>
              <w:bottom w:val="single" w:sz="4" w:space="0" w:color="000000"/>
              <w:right w:val="nil"/>
            </w:tcBorders>
          </w:tcPr>
          <w:p w14:paraId="19D3E61C" w14:textId="77777777" w:rsidR="00941B7A" w:rsidRDefault="00000000">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712F6FF9" w14:textId="77777777" w:rsidR="00941B7A" w:rsidRDefault="00000000">
            <w:pPr>
              <w:pStyle w:val="TAL"/>
              <w:rPr>
                <w:rFonts w:eastAsia="Malgun Gothic"/>
              </w:rPr>
            </w:pPr>
            <w:r>
              <w:t>The identifier of the EES</w:t>
            </w:r>
          </w:p>
        </w:tc>
      </w:tr>
      <w:tr w:rsidR="00941B7A" w14:paraId="67C56F78" w14:textId="77777777">
        <w:trPr>
          <w:jc w:val="center"/>
        </w:trPr>
        <w:tc>
          <w:tcPr>
            <w:tcW w:w="2154" w:type="dxa"/>
            <w:tcBorders>
              <w:top w:val="single" w:sz="4" w:space="0" w:color="000000"/>
              <w:left w:val="single" w:sz="4" w:space="0" w:color="000000"/>
              <w:bottom w:val="single" w:sz="4" w:space="0" w:color="000000"/>
              <w:right w:val="nil"/>
            </w:tcBorders>
          </w:tcPr>
          <w:p w14:paraId="27D7A3A5" w14:textId="77777777" w:rsidR="00941B7A" w:rsidRDefault="00000000">
            <w:pPr>
              <w:pStyle w:val="TAL"/>
            </w:pPr>
            <w:r>
              <w:t>EES Endpoint</w:t>
            </w:r>
          </w:p>
        </w:tc>
        <w:tc>
          <w:tcPr>
            <w:tcW w:w="900" w:type="dxa"/>
            <w:tcBorders>
              <w:top w:val="single" w:sz="4" w:space="0" w:color="000000"/>
              <w:left w:val="single" w:sz="4" w:space="0" w:color="000000"/>
              <w:bottom w:val="single" w:sz="4" w:space="0" w:color="000000"/>
              <w:right w:val="nil"/>
            </w:tcBorders>
          </w:tcPr>
          <w:p w14:paraId="16ADB3C8" w14:textId="77777777" w:rsidR="00941B7A" w:rsidRDefault="00000000">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20D6B409" w14:textId="77777777" w:rsidR="00941B7A" w:rsidRDefault="00000000">
            <w:pPr>
              <w:pStyle w:val="TAL"/>
            </w:pPr>
            <w:r>
              <w:t>Endpoint information (e.g. URI, FQDN, IP address) used to communicate with the EES. This information is provided to the EEC to connect to the EES.</w:t>
            </w:r>
          </w:p>
        </w:tc>
      </w:tr>
      <w:tr w:rsidR="00941B7A" w14:paraId="3793E65C" w14:textId="77777777">
        <w:trPr>
          <w:jc w:val="center"/>
        </w:trPr>
        <w:tc>
          <w:tcPr>
            <w:tcW w:w="2154" w:type="dxa"/>
            <w:tcBorders>
              <w:top w:val="single" w:sz="4" w:space="0" w:color="000000"/>
              <w:left w:val="single" w:sz="4" w:space="0" w:color="000000"/>
              <w:bottom w:val="single" w:sz="4" w:space="0" w:color="000000"/>
              <w:right w:val="nil"/>
            </w:tcBorders>
          </w:tcPr>
          <w:p w14:paraId="1C524342" w14:textId="77777777" w:rsidR="00941B7A" w:rsidRDefault="00000000">
            <w:pPr>
              <w:pStyle w:val="TAL"/>
            </w:pPr>
            <w:r>
              <w:t>EDN information</w:t>
            </w:r>
          </w:p>
        </w:tc>
        <w:tc>
          <w:tcPr>
            <w:tcW w:w="900" w:type="dxa"/>
            <w:tcBorders>
              <w:top w:val="single" w:sz="4" w:space="0" w:color="000000"/>
              <w:left w:val="single" w:sz="4" w:space="0" w:color="000000"/>
              <w:bottom w:val="single" w:sz="4" w:space="0" w:color="000000"/>
              <w:right w:val="nil"/>
            </w:tcBorders>
          </w:tcPr>
          <w:p w14:paraId="1AEB0DB3" w14:textId="77777777" w:rsidR="00941B7A" w:rsidRDefault="00000000">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467953E2" w14:textId="77777777" w:rsidR="00941B7A" w:rsidRDefault="00000000">
            <w:pPr>
              <w:pStyle w:val="TAL"/>
            </w:pPr>
            <w:r>
              <w:t>EDN information where the EES resides.</w:t>
            </w:r>
          </w:p>
        </w:tc>
      </w:tr>
      <w:tr w:rsidR="00941B7A" w14:paraId="7D9391FB" w14:textId="77777777">
        <w:trPr>
          <w:jc w:val="center"/>
        </w:trPr>
        <w:tc>
          <w:tcPr>
            <w:tcW w:w="2154" w:type="dxa"/>
            <w:tcBorders>
              <w:top w:val="single" w:sz="4" w:space="0" w:color="000000"/>
              <w:left w:val="single" w:sz="4" w:space="0" w:color="000000"/>
              <w:bottom w:val="single" w:sz="4" w:space="0" w:color="000000"/>
              <w:right w:val="nil"/>
            </w:tcBorders>
          </w:tcPr>
          <w:p w14:paraId="3FF9286B" w14:textId="77777777" w:rsidR="00941B7A" w:rsidRDefault="00000000">
            <w:pPr>
              <w:pStyle w:val="TAL"/>
            </w:pPr>
            <w:r>
              <w:t>&gt; DNN</w:t>
            </w:r>
          </w:p>
        </w:tc>
        <w:tc>
          <w:tcPr>
            <w:tcW w:w="900" w:type="dxa"/>
            <w:tcBorders>
              <w:top w:val="single" w:sz="4" w:space="0" w:color="000000"/>
              <w:left w:val="single" w:sz="4" w:space="0" w:color="000000"/>
              <w:bottom w:val="single" w:sz="4" w:space="0" w:color="000000"/>
              <w:right w:val="nil"/>
            </w:tcBorders>
          </w:tcPr>
          <w:p w14:paraId="54907845" w14:textId="77777777" w:rsidR="00941B7A" w:rsidRDefault="00000000">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4562E262" w14:textId="77777777" w:rsidR="00941B7A" w:rsidRDefault="00000000">
            <w:pPr>
              <w:pStyle w:val="TAL"/>
            </w:pPr>
            <w:r>
              <w:t>Data network name to identify the EDN.</w:t>
            </w:r>
          </w:p>
        </w:tc>
      </w:tr>
      <w:tr w:rsidR="00941B7A" w14:paraId="312199DE" w14:textId="77777777">
        <w:trPr>
          <w:jc w:val="center"/>
        </w:trPr>
        <w:tc>
          <w:tcPr>
            <w:tcW w:w="2154" w:type="dxa"/>
            <w:tcBorders>
              <w:top w:val="single" w:sz="4" w:space="0" w:color="000000"/>
              <w:left w:val="single" w:sz="4" w:space="0" w:color="000000"/>
              <w:bottom w:val="single" w:sz="4" w:space="0" w:color="000000"/>
              <w:right w:val="nil"/>
            </w:tcBorders>
          </w:tcPr>
          <w:p w14:paraId="215435DC" w14:textId="77777777" w:rsidR="00941B7A" w:rsidRDefault="00000000">
            <w:pPr>
              <w:pStyle w:val="TAL"/>
            </w:pPr>
            <w:r>
              <w:t>&gt; DNAI(s)</w:t>
            </w:r>
          </w:p>
        </w:tc>
        <w:tc>
          <w:tcPr>
            <w:tcW w:w="900" w:type="dxa"/>
            <w:tcBorders>
              <w:top w:val="single" w:sz="4" w:space="0" w:color="000000"/>
              <w:left w:val="single" w:sz="4" w:space="0" w:color="000000"/>
              <w:bottom w:val="single" w:sz="4" w:space="0" w:color="000000"/>
              <w:right w:val="nil"/>
            </w:tcBorders>
          </w:tcPr>
          <w:p w14:paraId="36A2ED26" w14:textId="77777777" w:rsidR="00941B7A" w:rsidRDefault="00000000">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2370956F" w14:textId="77777777" w:rsidR="00941B7A" w:rsidRDefault="00000000">
            <w:pPr>
              <w:pStyle w:val="TAL"/>
            </w:pPr>
            <w:r>
              <w:t>DNAI(s) associated with the EDN.</w:t>
            </w:r>
          </w:p>
        </w:tc>
      </w:tr>
      <w:tr w:rsidR="00941B7A" w14:paraId="499F5F9F" w14:textId="77777777">
        <w:trPr>
          <w:jc w:val="center"/>
        </w:trPr>
        <w:tc>
          <w:tcPr>
            <w:tcW w:w="2154" w:type="dxa"/>
            <w:tcBorders>
              <w:top w:val="single" w:sz="4" w:space="0" w:color="000000"/>
              <w:left w:val="single" w:sz="4" w:space="0" w:color="000000"/>
              <w:bottom w:val="single" w:sz="4" w:space="0" w:color="000000"/>
              <w:right w:val="nil"/>
            </w:tcBorders>
          </w:tcPr>
          <w:p w14:paraId="7118AB9E" w14:textId="77777777" w:rsidR="00941B7A" w:rsidRDefault="00000000">
            <w:pPr>
              <w:pStyle w:val="TAL"/>
            </w:pPr>
            <w:r>
              <w:t>EASIDs</w:t>
            </w:r>
          </w:p>
        </w:tc>
        <w:tc>
          <w:tcPr>
            <w:tcW w:w="900" w:type="dxa"/>
            <w:tcBorders>
              <w:top w:val="single" w:sz="4" w:space="0" w:color="000000"/>
              <w:left w:val="single" w:sz="4" w:space="0" w:color="000000"/>
              <w:bottom w:val="single" w:sz="4" w:space="0" w:color="000000"/>
              <w:right w:val="nil"/>
            </w:tcBorders>
          </w:tcPr>
          <w:p w14:paraId="5A7CC1A9" w14:textId="77777777" w:rsidR="00941B7A" w:rsidRDefault="00000000">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7F1E5492" w14:textId="77777777" w:rsidR="00941B7A" w:rsidRDefault="00000000">
            <w:pPr>
              <w:pStyle w:val="TAL"/>
            </w:pPr>
            <w:r>
              <w:t>List of EASIDs registered or expected to be registered with the EES.</w:t>
            </w:r>
          </w:p>
        </w:tc>
      </w:tr>
      <w:tr w:rsidR="00941B7A" w14:paraId="02D2E6A6" w14:textId="77777777">
        <w:trPr>
          <w:jc w:val="center"/>
        </w:trPr>
        <w:tc>
          <w:tcPr>
            <w:tcW w:w="2154" w:type="dxa"/>
            <w:tcBorders>
              <w:top w:val="single" w:sz="4" w:space="0" w:color="000000"/>
              <w:left w:val="single" w:sz="4" w:space="0" w:color="000000"/>
              <w:bottom w:val="single" w:sz="4" w:space="0" w:color="000000"/>
              <w:right w:val="nil"/>
            </w:tcBorders>
          </w:tcPr>
          <w:p w14:paraId="022436E6" w14:textId="77777777" w:rsidR="00941B7A" w:rsidRDefault="00000000">
            <w:pPr>
              <w:pStyle w:val="TAL"/>
            </w:pPr>
            <w:r>
              <w:t>&gt;Allowed MNO information</w:t>
            </w:r>
          </w:p>
        </w:tc>
        <w:tc>
          <w:tcPr>
            <w:tcW w:w="900" w:type="dxa"/>
            <w:tcBorders>
              <w:top w:val="single" w:sz="4" w:space="0" w:color="000000"/>
              <w:left w:val="single" w:sz="4" w:space="0" w:color="000000"/>
              <w:bottom w:val="single" w:sz="4" w:space="0" w:color="000000"/>
              <w:right w:val="nil"/>
            </w:tcBorders>
          </w:tcPr>
          <w:p w14:paraId="425ACAC1" w14:textId="77777777" w:rsidR="00941B7A" w:rsidRDefault="00000000">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3021269B" w14:textId="77777777" w:rsidR="00941B7A" w:rsidRDefault="00000000">
            <w:pPr>
              <w:pStyle w:val="TAL"/>
            </w:pPr>
            <w:r>
              <w:t>I</w:t>
            </w:r>
            <w:r>
              <w:rPr>
                <w:lang w:eastAsia="zh-CN"/>
              </w:rPr>
              <w:t>n</w:t>
            </w:r>
            <w:r>
              <w:t xml:space="preserve">formation of the allowed operator as described in EAS profile clause 8.2.4, </w:t>
            </w:r>
            <w:r>
              <w:rPr>
                <w:lang w:val="en-IN"/>
              </w:rPr>
              <w:t>Only subscribers from these operators can consume the EES services.</w:t>
            </w:r>
          </w:p>
        </w:tc>
      </w:tr>
      <w:tr w:rsidR="00941B7A" w14:paraId="40612C29" w14:textId="77777777">
        <w:trPr>
          <w:jc w:val="center"/>
        </w:trPr>
        <w:tc>
          <w:tcPr>
            <w:tcW w:w="2154" w:type="dxa"/>
            <w:tcBorders>
              <w:top w:val="single" w:sz="4" w:space="0" w:color="000000"/>
              <w:left w:val="single" w:sz="4" w:space="0" w:color="000000"/>
              <w:bottom w:val="single" w:sz="4" w:space="0" w:color="000000"/>
              <w:right w:val="nil"/>
            </w:tcBorders>
          </w:tcPr>
          <w:p w14:paraId="6FE715B7" w14:textId="77777777" w:rsidR="00941B7A" w:rsidRDefault="00000000">
            <w:pPr>
              <w:pStyle w:val="TAL"/>
            </w:pPr>
            <w:r>
              <w:t>List of EAS bundle information</w:t>
            </w:r>
          </w:p>
        </w:tc>
        <w:tc>
          <w:tcPr>
            <w:tcW w:w="900" w:type="dxa"/>
            <w:tcBorders>
              <w:top w:val="single" w:sz="4" w:space="0" w:color="000000"/>
              <w:left w:val="single" w:sz="4" w:space="0" w:color="000000"/>
              <w:bottom w:val="single" w:sz="4" w:space="0" w:color="000000"/>
              <w:right w:val="nil"/>
            </w:tcBorders>
          </w:tcPr>
          <w:p w14:paraId="0F38FC28" w14:textId="77777777" w:rsidR="00941B7A" w:rsidRDefault="00000000">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182E3984" w14:textId="77777777" w:rsidR="00941B7A" w:rsidRDefault="00000000">
            <w:pPr>
              <w:pStyle w:val="TAL"/>
            </w:pPr>
            <w:r>
              <w:t>List of EAS bundles per EASID to which the EAS belongs and related bundling requirements.</w:t>
            </w:r>
          </w:p>
        </w:tc>
      </w:tr>
      <w:tr w:rsidR="00941B7A" w14:paraId="10E5AD2D" w14:textId="77777777">
        <w:trPr>
          <w:jc w:val="center"/>
        </w:trPr>
        <w:tc>
          <w:tcPr>
            <w:tcW w:w="2154" w:type="dxa"/>
            <w:tcBorders>
              <w:top w:val="single" w:sz="4" w:space="0" w:color="000000"/>
              <w:left w:val="single" w:sz="4" w:space="0" w:color="000000"/>
              <w:bottom w:val="single" w:sz="4" w:space="0" w:color="000000"/>
              <w:right w:val="nil"/>
            </w:tcBorders>
          </w:tcPr>
          <w:p w14:paraId="6AE7E501" w14:textId="77777777" w:rsidR="00941B7A" w:rsidRDefault="00000000">
            <w:pPr>
              <w:pStyle w:val="TAL"/>
            </w:pPr>
            <w:r>
              <w:t>&gt; Bundle ID</w:t>
            </w:r>
          </w:p>
          <w:p w14:paraId="5D493579" w14:textId="77777777" w:rsidR="00941B7A" w:rsidRDefault="00000000">
            <w:pPr>
              <w:pStyle w:val="TAL"/>
            </w:pPr>
            <w:r>
              <w:t xml:space="preserve">(NOTE 2) </w:t>
            </w:r>
          </w:p>
        </w:tc>
        <w:tc>
          <w:tcPr>
            <w:tcW w:w="900" w:type="dxa"/>
            <w:tcBorders>
              <w:top w:val="single" w:sz="4" w:space="0" w:color="000000"/>
              <w:left w:val="single" w:sz="4" w:space="0" w:color="000000"/>
              <w:bottom w:val="single" w:sz="4" w:space="0" w:color="000000"/>
              <w:right w:val="nil"/>
            </w:tcBorders>
          </w:tcPr>
          <w:p w14:paraId="5C954231" w14:textId="77777777" w:rsidR="00941B7A" w:rsidRDefault="00000000">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65192678" w14:textId="77777777" w:rsidR="00941B7A" w:rsidRDefault="00000000">
            <w:pPr>
              <w:pStyle w:val="TAL"/>
            </w:pPr>
            <w:r>
              <w:t xml:space="preserve">A bundle ID as described in clause 7.2.10. </w:t>
            </w:r>
          </w:p>
        </w:tc>
      </w:tr>
      <w:tr w:rsidR="00941B7A" w14:paraId="2E59C09B" w14:textId="77777777">
        <w:trPr>
          <w:jc w:val="center"/>
        </w:trPr>
        <w:tc>
          <w:tcPr>
            <w:tcW w:w="2154" w:type="dxa"/>
            <w:tcBorders>
              <w:top w:val="single" w:sz="4" w:space="0" w:color="000000"/>
              <w:left w:val="single" w:sz="4" w:space="0" w:color="000000"/>
              <w:bottom w:val="single" w:sz="4" w:space="0" w:color="000000"/>
              <w:right w:val="nil"/>
            </w:tcBorders>
          </w:tcPr>
          <w:p w14:paraId="56315A2F" w14:textId="77777777" w:rsidR="00941B7A" w:rsidRDefault="00000000">
            <w:pPr>
              <w:pStyle w:val="TAL"/>
            </w:pPr>
            <w:r>
              <w:t>&gt; List of EASIDs</w:t>
            </w:r>
          </w:p>
          <w:p w14:paraId="3E5D97D0" w14:textId="77777777" w:rsidR="00941B7A" w:rsidRDefault="00000000">
            <w:pPr>
              <w:pStyle w:val="TAL"/>
            </w:pPr>
            <w:r>
              <w:t>(NOTE 2)</w:t>
            </w:r>
          </w:p>
        </w:tc>
        <w:tc>
          <w:tcPr>
            <w:tcW w:w="900" w:type="dxa"/>
            <w:tcBorders>
              <w:top w:val="single" w:sz="4" w:space="0" w:color="000000"/>
              <w:left w:val="single" w:sz="4" w:space="0" w:color="000000"/>
              <w:bottom w:val="single" w:sz="4" w:space="0" w:color="000000"/>
              <w:right w:val="nil"/>
            </w:tcBorders>
          </w:tcPr>
          <w:p w14:paraId="2795DF21" w14:textId="77777777" w:rsidR="00941B7A" w:rsidRDefault="00000000">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3B9DC34A" w14:textId="77777777" w:rsidR="00941B7A" w:rsidRDefault="00000000">
            <w:pPr>
              <w:pStyle w:val="TAL"/>
            </w:pPr>
            <w:r>
              <w:t xml:space="preserve">List of EASIDs associated with the EAS bundle. </w:t>
            </w:r>
          </w:p>
        </w:tc>
      </w:tr>
      <w:tr w:rsidR="00941B7A" w14:paraId="4CEBDFAE" w14:textId="77777777">
        <w:trPr>
          <w:jc w:val="center"/>
        </w:trPr>
        <w:tc>
          <w:tcPr>
            <w:tcW w:w="2154" w:type="dxa"/>
            <w:tcBorders>
              <w:top w:val="single" w:sz="4" w:space="0" w:color="000000"/>
              <w:left w:val="single" w:sz="4" w:space="0" w:color="000000"/>
              <w:bottom w:val="single" w:sz="4" w:space="0" w:color="000000"/>
              <w:right w:val="nil"/>
            </w:tcBorders>
          </w:tcPr>
          <w:p w14:paraId="443EC22A" w14:textId="77777777" w:rsidR="00941B7A" w:rsidRDefault="00000000">
            <w:pPr>
              <w:pStyle w:val="TAL"/>
            </w:pPr>
            <w:r>
              <w:rPr>
                <w:lang w:eastAsia="ko-KR"/>
              </w:rPr>
              <w:t>&gt; Bundle type</w:t>
            </w:r>
          </w:p>
        </w:tc>
        <w:tc>
          <w:tcPr>
            <w:tcW w:w="900" w:type="dxa"/>
            <w:tcBorders>
              <w:top w:val="single" w:sz="4" w:space="0" w:color="000000"/>
              <w:left w:val="single" w:sz="4" w:space="0" w:color="000000"/>
              <w:bottom w:val="single" w:sz="4" w:space="0" w:color="000000"/>
              <w:right w:val="nil"/>
            </w:tcBorders>
          </w:tcPr>
          <w:p w14:paraId="36ABA684" w14:textId="77777777" w:rsidR="00941B7A" w:rsidRDefault="00000000">
            <w:pPr>
              <w:pStyle w:val="TAC"/>
            </w:pPr>
            <w:r>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721FE6F3" w14:textId="77777777" w:rsidR="00941B7A" w:rsidRDefault="00000000">
            <w:pPr>
              <w:pStyle w:val="TAL"/>
            </w:pPr>
            <w:r>
              <w:rPr>
                <w:lang w:eastAsia="ko-KR"/>
              </w:rPr>
              <w:t>Type of the EAS bundle as described in clause 7.2.10</w:t>
            </w:r>
          </w:p>
        </w:tc>
      </w:tr>
      <w:tr w:rsidR="00941B7A" w14:paraId="20DD30FB" w14:textId="77777777">
        <w:trPr>
          <w:jc w:val="center"/>
        </w:trPr>
        <w:tc>
          <w:tcPr>
            <w:tcW w:w="2154" w:type="dxa"/>
            <w:tcBorders>
              <w:top w:val="single" w:sz="4" w:space="0" w:color="000000"/>
              <w:left w:val="single" w:sz="4" w:space="0" w:color="000000"/>
              <w:bottom w:val="single" w:sz="4" w:space="0" w:color="000000"/>
              <w:right w:val="nil"/>
            </w:tcBorders>
          </w:tcPr>
          <w:p w14:paraId="0FF0E32A" w14:textId="77777777" w:rsidR="00941B7A" w:rsidRDefault="00000000">
            <w:pPr>
              <w:pStyle w:val="TAL"/>
            </w:pPr>
            <w:r>
              <w:rPr>
                <w:lang w:eastAsia="ko-KR"/>
              </w:rPr>
              <w:t>&gt; EAS bundle requirements</w:t>
            </w:r>
          </w:p>
        </w:tc>
        <w:tc>
          <w:tcPr>
            <w:tcW w:w="900" w:type="dxa"/>
            <w:tcBorders>
              <w:top w:val="single" w:sz="4" w:space="0" w:color="000000"/>
              <w:left w:val="single" w:sz="4" w:space="0" w:color="000000"/>
              <w:bottom w:val="single" w:sz="4" w:space="0" w:color="000000"/>
              <w:right w:val="nil"/>
            </w:tcBorders>
          </w:tcPr>
          <w:p w14:paraId="27478AA4" w14:textId="77777777" w:rsidR="00941B7A" w:rsidRDefault="00000000">
            <w:pPr>
              <w:pStyle w:val="TAC"/>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E9E7AE2" w14:textId="77777777" w:rsidR="00941B7A" w:rsidRDefault="00000000">
            <w:pPr>
              <w:pStyle w:val="TAL"/>
            </w:pPr>
            <w:r>
              <w:rPr>
                <w:lang w:eastAsia="ko-KR"/>
              </w:rPr>
              <w:t>Requirements associated with the EAS bundle as described in clause 8.2.10.</w:t>
            </w:r>
          </w:p>
        </w:tc>
      </w:tr>
      <w:tr w:rsidR="00941B7A" w14:paraId="2FBFB2B3" w14:textId="77777777">
        <w:trPr>
          <w:jc w:val="center"/>
        </w:trPr>
        <w:tc>
          <w:tcPr>
            <w:tcW w:w="2154" w:type="dxa"/>
            <w:tcBorders>
              <w:top w:val="single" w:sz="4" w:space="0" w:color="000000"/>
              <w:left w:val="single" w:sz="4" w:space="0" w:color="000000"/>
              <w:bottom w:val="single" w:sz="4" w:space="0" w:color="000000"/>
              <w:right w:val="nil"/>
            </w:tcBorders>
          </w:tcPr>
          <w:p w14:paraId="60ACD0D8" w14:textId="77777777" w:rsidR="00941B7A" w:rsidRDefault="00000000">
            <w:pPr>
              <w:pStyle w:val="TAL"/>
            </w:pPr>
            <w:r>
              <w:t>Instantiable EAS information</w:t>
            </w:r>
          </w:p>
        </w:tc>
        <w:tc>
          <w:tcPr>
            <w:tcW w:w="900" w:type="dxa"/>
            <w:tcBorders>
              <w:top w:val="single" w:sz="4" w:space="0" w:color="000000"/>
              <w:left w:val="single" w:sz="4" w:space="0" w:color="000000"/>
              <w:bottom w:val="single" w:sz="4" w:space="0" w:color="000000"/>
              <w:right w:val="nil"/>
            </w:tcBorders>
          </w:tcPr>
          <w:p w14:paraId="60D4C921" w14:textId="77777777" w:rsidR="00941B7A" w:rsidRDefault="00000000">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5E34EEF2" w14:textId="77777777" w:rsidR="00941B7A" w:rsidRDefault="00000000">
            <w:pPr>
              <w:pStyle w:val="TAL"/>
            </w:pPr>
            <w:r>
              <w:t>The EAS instantiation status per EASID (e.g. instantiated, instantiable but not be instantiated yet).</w:t>
            </w:r>
          </w:p>
        </w:tc>
      </w:tr>
      <w:tr w:rsidR="00941B7A" w14:paraId="524A09A9" w14:textId="77777777">
        <w:trPr>
          <w:jc w:val="center"/>
        </w:trPr>
        <w:tc>
          <w:tcPr>
            <w:tcW w:w="2154" w:type="dxa"/>
            <w:tcBorders>
              <w:top w:val="single" w:sz="4" w:space="0" w:color="000000"/>
              <w:left w:val="single" w:sz="4" w:space="0" w:color="000000"/>
              <w:bottom w:val="single" w:sz="4" w:space="0" w:color="000000"/>
              <w:right w:val="nil"/>
            </w:tcBorders>
          </w:tcPr>
          <w:p w14:paraId="68374F5F" w14:textId="77777777" w:rsidR="00941B7A" w:rsidRDefault="00000000">
            <w:pPr>
              <w:pStyle w:val="TAL"/>
            </w:pPr>
            <w:r>
              <w:t>&gt; Instantiation criteria (NOTE 1)</w:t>
            </w:r>
          </w:p>
        </w:tc>
        <w:tc>
          <w:tcPr>
            <w:tcW w:w="900" w:type="dxa"/>
            <w:tcBorders>
              <w:top w:val="single" w:sz="4" w:space="0" w:color="000000"/>
              <w:left w:val="single" w:sz="4" w:space="0" w:color="000000"/>
              <w:bottom w:val="single" w:sz="4" w:space="0" w:color="000000"/>
              <w:right w:val="nil"/>
            </w:tcBorders>
          </w:tcPr>
          <w:p w14:paraId="2CECE141" w14:textId="77777777" w:rsidR="00941B7A" w:rsidRDefault="00000000">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168A4A1D" w14:textId="77777777" w:rsidR="00941B7A" w:rsidRDefault="00000000">
            <w:pPr>
              <w:pStyle w:val="TAL"/>
            </w:pPr>
            <w:r>
              <w:t>The criteria upon which EAS can be instantiated (e.g. based on specific date and time).</w:t>
            </w:r>
          </w:p>
        </w:tc>
      </w:tr>
      <w:tr w:rsidR="00941B7A" w14:paraId="252F030D" w14:textId="77777777">
        <w:trPr>
          <w:jc w:val="center"/>
        </w:trPr>
        <w:tc>
          <w:tcPr>
            <w:tcW w:w="2154" w:type="dxa"/>
            <w:tcBorders>
              <w:top w:val="single" w:sz="4" w:space="0" w:color="000000"/>
              <w:left w:val="single" w:sz="4" w:space="0" w:color="000000"/>
              <w:bottom w:val="single" w:sz="4" w:space="0" w:color="000000"/>
              <w:right w:val="nil"/>
            </w:tcBorders>
          </w:tcPr>
          <w:p w14:paraId="7D616B09" w14:textId="77777777" w:rsidR="00941B7A" w:rsidRDefault="00000000">
            <w:pPr>
              <w:pStyle w:val="TAL"/>
            </w:pPr>
            <w:r>
              <w:t>EEC registration configuration</w:t>
            </w:r>
          </w:p>
        </w:tc>
        <w:tc>
          <w:tcPr>
            <w:tcW w:w="900" w:type="dxa"/>
            <w:tcBorders>
              <w:top w:val="single" w:sz="4" w:space="0" w:color="000000"/>
              <w:left w:val="single" w:sz="4" w:space="0" w:color="000000"/>
              <w:bottom w:val="single" w:sz="4" w:space="0" w:color="000000"/>
              <w:right w:val="nil"/>
            </w:tcBorders>
          </w:tcPr>
          <w:p w14:paraId="1D5445E3" w14:textId="77777777" w:rsidR="00941B7A" w:rsidRDefault="00000000">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4509D4A1" w14:textId="77777777" w:rsidR="00941B7A" w:rsidRDefault="00000000">
            <w:pPr>
              <w:pStyle w:val="TAL"/>
            </w:pPr>
            <w:r>
              <w:t>Indicates whether the EEC is required to register on the EES to use edge services or not.</w:t>
            </w:r>
          </w:p>
        </w:tc>
      </w:tr>
      <w:tr w:rsidR="00941B7A" w14:paraId="5A1ABD85" w14:textId="77777777">
        <w:trPr>
          <w:jc w:val="center"/>
        </w:trPr>
        <w:tc>
          <w:tcPr>
            <w:tcW w:w="2154" w:type="dxa"/>
            <w:tcBorders>
              <w:top w:val="single" w:sz="4" w:space="0" w:color="000000"/>
              <w:left w:val="single" w:sz="4" w:space="0" w:color="000000"/>
              <w:bottom w:val="single" w:sz="4" w:space="0" w:color="000000"/>
              <w:right w:val="nil"/>
            </w:tcBorders>
          </w:tcPr>
          <w:p w14:paraId="1794C60B" w14:textId="77777777" w:rsidR="00941B7A" w:rsidRDefault="00000000">
            <w:pPr>
              <w:pStyle w:val="TAL"/>
            </w:pPr>
            <w:r>
              <w:t>ECSP ID</w:t>
            </w:r>
          </w:p>
        </w:tc>
        <w:tc>
          <w:tcPr>
            <w:tcW w:w="900" w:type="dxa"/>
            <w:tcBorders>
              <w:top w:val="single" w:sz="4" w:space="0" w:color="000000"/>
              <w:left w:val="single" w:sz="4" w:space="0" w:color="000000"/>
              <w:bottom w:val="single" w:sz="4" w:space="0" w:color="000000"/>
              <w:right w:val="nil"/>
            </w:tcBorders>
          </w:tcPr>
          <w:p w14:paraId="417E4FF0" w14:textId="77777777" w:rsidR="00941B7A" w:rsidRDefault="00000000">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25CD9004" w14:textId="77777777" w:rsidR="00941B7A" w:rsidRDefault="00000000">
            <w:pPr>
              <w:pStyle w:val="TAL"/>
            </w:pPr>
            <w:r>
              <w:t>The identifier of the ECSP that provides the EES.</w:t>
            </w:r>
          </w:p>
        </w:tc>
      </w:tr>
      <w:tr w:rsidR="00941B7A" w14:paraId="0D402485" w14:textId="77777777">
        <w:trPr>
          <w:jc w:val="center"/>
        </w:trPr>
        <w:tc>
          <w:tcPr>
            <w:tcW w:w="2154" w:type="dxa"/>
            <w:tcBorders>
              <w:top w:val="single" w:sz="4" w:space="0" w:color="000000"/>
              <w:left w:val="single" w:sz="4" w:space="0" w:color="000000"/>
              <w:bottom w:val="single" w:sz="4" w:space="0" w:color="000000"/>
              <w:right w:val="nil"/>
            </w:tcBorders>
          </w:tcPr>
          <w:p w14:paraId="4EE58FE0" w14:textId="77777777" w:rsidR="00941B7A" w:rsidRDefault="00000000">
            <w:pPr>
              <w:pStyle w:val="TAL"/>
            </w:pPr>
            <w:r>
              <w:t>EES Topological Service Area</w:t>
            </w:r>
          </w:p>
        </w:tc>
        <w:tc>
          <w:tcPr>
            <w:tcW w:w="900" w:type="dxa"/>
            <w:tcBorders>
              <w:top w:val="single" w:sz="4" w:space="0" w:color="000000"/>
              <w:left w:val="single" w:sz="4" w:space="0" w:color="000000"/>
              <w:bottom w:val="single" w:sz="4" w:space="0" w:color="000000"/>
              <w:right w:val="nil"/>
            </w:tcBorders>
          </w:tcPr>
          <w:p w14:paraId="57CD682E" w14:textId="77777777" w:rsidR="00941B7A" w:rsidRDefault="00000000">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7E228473" w14:textId="77777777" w:rsidR="00941B7A" w:rsidRDefault="00000000">
            <w:pPr>
              <w:pStyle w:val="TAL"/>
            </w:pPr>
            <w:r>
              <w:rPr>
                <w:lang w:eastAsia="ko-KR"/>
              </w:rPr>
              <w:t xml:space="preserve">The EES serves UEs that are connected to the Core Network from one of the cells included in this service area. </w:t>
            </w:r>
            <w:r>
              <w:t>EECs in UEs that are located outside this area shall not be served. See possible formats in Table 8.2.7-1.</w:t>
            </w:r>
          </w:p>
        </w:tc>
      </w:tr>
      <w:tr w:rsidR="00941B7A" w14:paraId="5A672061" w14:textId="77777777">
        <w:trPr>
          <w:jc w:val="center"/>
        </w:trPr>
        <w:tc>
          <w:tcPr>
            <w:tcW w:w="2154" w:type="dxa"/>
            <w:tcBorders>
              <w:top w:val="single" w:sz="4" w:space="0" w:color="000000"/>
              <w:left w:val="single" w:sz="4" w:space="0" w:color="000000"/>
              <w:bottom w:val="single" w:sz="4" w:space="0" w:color="000000"/>
              <w:right w:val="nil"/>
            </w:tcBorders>
          </w:tcPr>
          <w:p w14:paraId="70C5B5CA" w14:textId="77777777" w:rsidR="00941B7A" w:rsidRDefault="00000000">
            <w:pPr>
              <w:pStyle w:val="TAL"/>
            </w:pPr>
            <w:r>
              <w:t>EES Geographical Service Area</w:t>
            </w:r>
          </w:p>
        </w:tc>
        <w:tc>
          <w:tcPr>
            <w:tcW w:w="900" w:type="dxa"/>
            <w:tcBorders>
              <w:top w:val="single" w:sz="4" w:space="0" w:color="000000"/>
              <w:left w:val="single" w:sz="4" w:space="0" w:color="000000"/>
              <w:bottom w:val="single" w:sz="4" w:space="0" w:color="000000"/>
              <w:right w:val="nil"/>
            </w:tcBorders>
          </w:tcPr>
          <w:p w14:paraId="6BDBFE6A" w14:textId="77777777" w:rsidR="00941B7A" w:rsidRDefault="00000000">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71BC2868" w14:textId="77777777" w:rsidR="00941B7A" w:rsidRDefault="00000000">
            <w:pPr>
              <w:pStyle w:val="TAL"/>
            </w:pPr>
            <w:r>
              <w:t>The area being served by the EES in Geographical values (as specified in clause 7.3.3.3)</w:t>
            </w:r>
          </w:p>
        </w:tc>
      </w:tr>
      <w:tr w:rsidR="00941B7A" w14:paraId="572BFDB4" w14:textId="77777777">
        <w:trPr>
          <w:jc w:val="center"/>
        </w:trPr>
        <w:tc>
          <w:tcPr>
            <w:tcW w:w="2154" w:type="dxa"/>
            <w:tcBorders>
              <w:top w:val="single" w:sz="4" w:space="0" w:color="000000"/>
              <w:left w:val="single" w:sz="4" w:space="0" w:color="000000"/>
              <w:bottom w:val="single" w:sz="4" w:space="0" w:color="000000"/>
              <w:right w:val="nil"/>
            </w:tcBorders>
          </w:tcPr>
          <w:p w14:paraId="41521A28" w14:textId="77777777" w:rsidR="00941B7A" w:rsidRDefault="00000000">
            <w:pPr>
              <w:pStyle w:val="TAL"/>
            </w:pPr>
            <w:r>
              <w:t>List of EES DNAI(s)</w:t>
            </w:r>
          </w:p>
        </w:tc>
        <w:tc>
          <w:tcPr>
            <w:tcW w:w="900" w:type="dxa"/>
            <w:tcBorders>
              <w:top w:val="single" w:sz="4" w:space="0" w:color="000000"/>
              <w:left w:val="single" w:sz="4" w:space="0" w:color="000000"/>
              <w:bottom w:val="single" w:sz="4" w:space="0" w:color="000000"/>
              <w:right w:val="nil"/>
            </w:tcBorders>
          </w:tcPr>
          <w:p w14:paraId="05C2401C" w14:textId="77777777" w:rsidR="00941B7A" w:rsidRDefault="00000000">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082221E8" w14:textId="77777777" w:rsidR="00941B7A" w:rsidRDefault="00000000">
            <w:pPr>
              <w:pStyle w:val="TAL"/>
            </w:pPr>
            <w:r>
              <w:t>DNAI(s) associated with the EES. This IE is used as Potential Locations of Applications in clause 5.6.7 of 3GPP TS 23.501 [2].</w:t>
            </w:r>
          </w:p>
          <w:p w14:paraId="207B6972" w14:textId="77777777" w:rsidR="00941B7A" w:rsidRDefault="00941B7A">
            <w:pPr>
              <w:pStyle w:val="TAL"/>
            </w:pPr>
          </w:p>
          <w:p w14:paraId="3988FBAD" w14:textId="77777777" w:rsidR="00941B7A" w:rsidRDefault="00000000">
            <w:pPr>
              <w:pStyle w:val="TAL"/>
            </w:pPr>
            <w:r>
              <w:rPr>
                <w:lang w:eastAsia="ko-KR"/>
              </w:rPr>
              <w:t>It is a subset of the DNAI(s) associated with the EDN, where the EES resides.</w:t>
            </w:r>
          </w:p>
        </w:tc>
      </w:tr>
      <w:tr w:rsidR="00941B7A" w14:paraId="4E4BB7DE" w14:textId="77777777">
        <w:trPr>
          <w:jc w:val="center"/>
        </w:trPr>
        <w:tc>
          <w:tcPr>
            <w:tcW w:w="2154" w:type="dxa"/>
            <w:tcBorders>
              <w:top w:val="single" w:sz="4" w:space="0" w:color="000000"/>
              <w:left w:val="single" w:sz="4" w:space="0" w:color="000000"/>
              <w:bottom w:val="single" w:sz="4" w:space="0" w:color="000000"/>
              <w:right w:val="nil"/>
            </w:tcBorders>
          </w:tcPr>
          <w:p w14:paraId="4DB0C4C5" w14:textId="77777777" w:rsidR="00941B7A" w:rsidRDefault="00000000">
            <w:pPr>
              <w:pStyle w:val="TAL"/>
            </w:pPr>
            <w:r>
              <w:t>EES Service continuity support</w:t>
            </w:r>
          </w:p>
        </w:tc>
        <w:tc>
          <w:tcPr>
            <w:tcW w:w="900" w:type="dxa"/>
            <w:tcBorders>
              <w:top w:val="single" w:sz="4" w:space="0" w:color="000000"/>
              <w:left w:val="single" w:sz="4" w:space="0" w:color="000000"/>
              <w:bottom w:val="single" w:sz="4" w:space="0" w:color="000000"/>
              <w:right w:val="nil"/>
            </w:tcBorders>
          </w:tcPr>
          <w:p w14:paraId="1179A65E" w14:textId="77777777" w:rsidR="00941B7A" w:rsidRDefault="00000000">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02F00DBD" w14:textId="77777777" w:rsidR="00941B7A" w:rsidRDefault="00000000">
            <w:pPr>
              <w:pStyle w:val="TAL"/>
            </w:pPr>
            <w:r>
              <w:t>Indicates if the EES supports service continuity or not. This IE indicates which ACR scenarios are supported by the EES, also indicates the EES ability (e.g. EAS bundle information) of handling bundled EAS ACR.</w:t>
            </w:r>
          </w:p>
        </w:tc>
      </w:tr>
      <w:tr w:rsidR="00941B7A" w14:paraId="7F71D0E9" w14:textId="77777777">
        <w:trPr>
          <w:jc w:val="center"/>
        </w:trPr>
        <w:tc>
          <w:tcPr>
            <w:tcW w:w="2154" w:type="dxa"/>
            <w:tcBorders>
              <w:top w:val="single" w:sz="4" w:space="0" w:color="000000"/>
              <w:left w:val="single" w:sz="4" w:space="0" w:color="000000"/>
              <w:bottom w:val="single" w:sz="4" w:space="0" w:color="000000"/>
              <w:right w:val="nil"/>
            </w:tcBorders>
          </w:tcPr>
          <w:p w14:paraId="49D99FEF" w14:textId="77777777" w:rsidR="00941B7A" w:rsidRDefault="00000000">
            <w:pPr>
              <w:pStyle w:val="TAL"/>
              <w:rPr>
                <w:b/>
                <w:bCs/>
              </w:rPr>
            </w:pPr>
            <w:r>
              <w:rPr>
                <w:rFonts w:eastAsia="SimSun" w:hint="eastAsia"/>
                <w:b/>
                <w:bCs/>
                <w:lang w:val="en-US" w:eastAsia="zh-CN"/>
              </w:rPr>
              <w:t>Satellite assistant information</w:t>
            </w:r>
          </w:p>
        </w:tc>
        <w:tc>
          <w:tcPr>
            <w:tcW w:w="900" w:type="dxa"/>
            <w:tcBorders>
              <w:top w:val="single" w:sz="4" w:space="0" w:color="000000"/>
              <w:left w:val="single" w:sz="4" w:space="0" w:color="000000"/>
              <w:bottom w:val="single" w:sz="4" w:space="0" w:color="000000"/>
              <w:right w:val="nil"/>
            </w:tcBorders>
          </w:tcPr>
          <w:p w14:paraId="3CD96DF7" w14:textId="77777777" w:rsidR="00941B7A" w:rsidRDefault="00000000">
            <w:pPr>
              <w:pStyle w:val="TAC"/>
              <w:rPr>
                <w:rFonts w:eastAsia="SimSun"/>
                <w:b/>
                <w:bCs/>
                <w:lang w:val="en-US" w:eastAsia="zh-CN"/>
              </w:rPr>
            </w:pPr>
            <w:r>
              <w:rPr>
                <w:rFonts w:eastAsia="SimSun" w:hint="eastAsia"/>
                <w:b/>
                <w:bCs/>
                <w:lang w:val="en-US" w:eastAsia="zh-CN"/>
              </w:rPr>
              <w:t>O</w:t>
            </w:r>
          </w:p>
        </w:tc>
        <w:tc>
          <w:tcPr>
            <w:tcW w:w="5853" w:type="dxa"/>
            <w:tcBorders>
              <w:top w:val="single" w:sz="4" w:space="0" w:color="000000"/>
              <w:left w:val="single" w:sz="4" w:space="0" w:color="000000"/>
              <w:bottom w:val="single" w:sz="4" w:space="0" w:color="000000"/>
              <w:right w:val="single" w:sz="4" w:space="0" w:color="000000"/>
            </w:tcBorders>
          </w:tcPr>
          <w:p w14:paraId="7C5C63E9" w14:textId="77777777" w:rsidR="00941B7A" w:rsidRDefault="00000000">
            <w:pPr>
              <w:pStyle w:val="TAL"/>
              <w:rPr>
                <w:b/>
                <w:bCs/>
                <w:lang w:val="en-US" w:eastAsia="zh-CN"/>
              </w:rPr>
            </w:pPr>
            <w:r>
              <w:rPr>
                <w:b/>
                <w:bCs/>
                <w:lang w:val="en-US" w:eastAsia="zh-CN"/>
              </w:rPr>
              <w:t xml:space="preserve">Assistant information indicating the EES is on-board, </w:t>
            </w:r>
            <w:r>
              <w:rPr>
                <w:rFonts w:hint="eastAsia"/>
                <w:b/>
                <w:bCs/>
                <w:lang w:val="en-US" w:eastAsia="zh-CN"/>
              </w:rPr>
              <w:t xml:space="preserve">and could be used to calculate the </w:t>
            </w:r>
            <w:r>
              <w:rPr>
                <w:rFonts w:hint="eastAsia"/>
                <w:b/>
                <w:bCs/>
                <w:lang w:val="en-US" w:eastAsia="zh-CN" w:bidi="ar"/>
              </w:rPr>
              <w:t>satellite's position and movement</w:t>
            </w:r>
            <w:r>
              <w:rPr>
                <w:rFonts w:hint="eastAsia"/>
                <w:b/>
                <w:bCs/>
                <w:lang w:val="en-US" w:eastAsia="zh-CN"/>
              </w:rPr>
              <w:t xml:space="preserve">. It could be the statistic </w:t>
            </w:r>
            <w:r>
              <w:rPr>
                <w:b/>
                <w:bCs/>
                <w:lang w:val="en-US" w:eastAsia="zh-CN" w:bidi="ar"/>
              </w:rPr>
              <w:t>satellite ephemeris information</w:t>
            </w:r>
            <w:r>
              <w:rPr>
                <w:rFonts w:hint="eastAsia"/>
                <w:b/>
                <w:bCs/>
                <w:lang w:val="en-US" w:eastAsia="zh-CN" w:bidi="ar"/>
              </w:rPr>
              <w:t xml:space="preserve"> </w:t>
            </w:r>
            <w:r>
              <w:rPr>
                <w:b/>
                <w:bCs/>
                <w:lang w:val="en-US" w:eastAsia="zh-CN" w:bidi="ar"/>
              </w:rPr>
              <w:t>(</w:t>
            </w:r>
            <w:proofErr w:type="spellStart"/>
            <w:r>
              <w:rPr>
                <w:b/>
                <w:bCs/>
                <w:lang w:val="en-US" w:eastAsia="zh-CN" w:bidi="ar"/>
              </w:rPr>
              <w:t>e.g.,</w:t>
            </w:r>
            <w:r>
              <w:rPr>
                <w:rFonts w:hint="eastAsia"/>
                <w:b/>
                <w:bCs/>
                <w:lang w:val="en-US" w:eastAsia="zh-CN" w:bidi="ar"/>
              </w:rPr>
              <w:t>s</w:t>
            </w:r>
            <w:r>
              <w:rPr>
                <w:b/>
                <w:bCs/>
                <w:lang w:val="en-US" w:eastAsia="zh-CN" w:bidi="ar"/>
              </w:rPr>
              <w:t>ignal</w:t>
            </w:r>
            <w:proofErr w:type="spellEnd"/>
            <w:r>
              <w:rPr>
                <w:b/>
                <w:bCs/>
                <w:lang w:val="en-US" w:eastAsia="zh-CN" w:bidi="ar"/>
              </w:rPr>
              <w:t xml:space="preserve"> </w:t>
            </w:r>
            <w:r>
              <w:rPr>
                <w:rFonts w:hint="eastAsia"/>
                <w:b/>
                <w:bCs/>
                <w:lang w:val="en-US" w:eastAsia="zh-CN" w:bidi="ar"/>
              </w:rPr>
              <w:t>q</w:t>
            </w:r>
            <w:r>
              <w:rPr>
                <w:b/>
                <w:bCs/>
                <w:lang w:val="en-US" w:eastAsia="zh-CN" w:bidi="ar"/>
              </w:rPr>
              <w:t xml:space="preserve">uality </w:t>
            </w:r>
            <w:r>
              <w:rPr>
                <w:rFonts w:hint="eastAsia"/>
                <w:b/>
                <w:bCs/>
                <w:lang w:val="en-US" w:eastAsia="zh-CN" w:bidi="ar"/>
              </w:rPr>
              <w:t>m</w:t>
            </w:r>
            <w:r>
              <w:rPr>
                <w:b/>
                <w:bCs/>
                <w:lang w:val="en-US" w:eastAsia="zh-CN" w:bidi="ar"/>
              </w:rPr>
              <w:t>etrics</w:t>
            </w:r>
            <w:r>
              <w:rPr>
                <w:rFonts w:hint="eastAsia"/>
                <w:b/>
                <w:bCs/>
                <w:lang w:val="en-US" w:eastAsia="zh-CN" w:bidi="ar"/>
              </w:rPr>
              <w:t xml:space="preserve"> </w:t>
            </w:r>
            <w:r>
              <w:rPr>
                <w:b/>
                <w:bCs/>
                <w:lang w:val="en-US" w:eastAsia="zh-CN" w:bidi="ar"/>
              </w:rPr>
              <w:t>and orbital elements)</w:t>
            </w:r>
            <w:r>
              <w:rPr>
                <w:rFonts w:hint="eastAsia"/>
                <w:b/>
                <w:bCs/>
                <w:lang w:val="en-US" w:eastAsia="zh-CN" w:bidi="ar"/>
              </w:rPr>
              <w:t xml:space="preserve"> </w:t>
            </w:r>
          </w:p>
        </w:tc>
      </w:tr>
      <w:tr w:rsidR="00941B7A" w14:paraId="229DA8C7" w14:textId="77777777">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4C6870CE" w14:textId="77777777" w:rsidR="00941B7A" w:rsidRDefault="00000000">
            <w:pPr>
              <w:pStyle w:val="TAN"/>
              <w:rPr>
                <w:rFonts w:cs="Arial"/>
                <w:szCs w:val="18"/>
              </w:rPr>
            </w:pPr>
            <w:r>
              <w:t>NOTE 1:</w:t>
            </w:r>
            <w:r>
              <w:tab/>
            </w:r>
            <w:r>
              <w:rPr>
                <w:lang w:eastAsia="ko-KR"/>
              </w:rPr>
              <w:t>"</w:t>
            </w:r>
            <w:r>
              <w:t>Instantiation criteria</w:t>
            </w:r>
            <w:r>
              <w:rPr>
                <w:lang w:eastAsia="ko-KR"/>
              </w:rPr>
              <w:t>"</w:t>
            </w:r>
            <w:r>
              <w:t xml:space="preserve"> IE shall be present only when the value of </w:t>
            </w:r>
            <w:r>
              <w:rPr>
                <w:lang w:eastAsia="ko-KR"/>
              </w:rPr>
              <w:t>"</w:t>
            </w:r>
            <w:r>
              <w:t>Instantiable EAS information</w:t>
            </w:r>
            <w:r>
              <w:rPr>
                <w:lang w:eastAsia="ko-KR"/>
              </w:rPr>
              <w:t>"</w:t>
            </w:r>
            <w:r>
              <w:t xml:space="preserve"> IE is </w:t>
            </w:r>
            <w:r>
              <w:rPr>
                <w:lang w:eastAsia="ko-KR"/>
              </w:rPr>
              <w:t>"</w:t>
            </w:r>
            <w:r>
              <w:t>instantiable but not be instantiated yet</w:t>
            </w:r>
            <w:r>
              <w:rPr>
                <w:lang w:eastAsia="ko-KR"/>
              </w:rPr>
              <w:t>"</w:t>
            </w:r>
            <w:r>
              <w:rPr>
                <w:rFonts w:cs="Arial"/>
                <w:szCs w:val="18"/>
              </w:rPr>
              <w:t>.</w:t>
            </w:r>
          </w:p>
          <w:p w14:paraId="5DBC79E8" w14:textId="77777777" w:rsidR="00941B7A" w:rsidRDefault="00000000">
            <w:pPr>
              <w:pStyle w:val="TAN"/>
            </w:pPr>
            <w:r>
              <w:rPr>
                <w:lang w:eastAsia="ko-KR"/>
              </w:rPr>
              <w:t>NOTE 2:</w:t>
            </w:r>
            <w:r>
              <w:rPr>
                <w:lang w:eastAsia="ko-KR"/>
              </w:rPr>
              <w:tab/>
              <w:t xml:space="preserve">At least one of the IEs shall be present if </w:t>
            </w:r>
            <w:r>
              <w:t>EAS bundle information is provided</w:t>
            </w:r>
            <w:r>
              <w:rPr>
                <w:lang w:eastAsia="ko-KR"/>
              </w:rPr>
              <w:t>.</w:t>
            </w:r>
          </w:p>
        </w:tc>
      </w:tr>
    </w:tbl>
    <w:p w14:paraId="15609890" w14:textId="77777777" w:rsidR="00941B7A" w:rsidRDefault="00941B7A">
      <w:pPr>
        <w:rPr>
          <w:rFonts w:eastAsia="SimSun"/>
          <w:lang w:val="en-US" w:eastAsia="zh-CN"/>
        </w:rPr>
      </w:pPr>
    </w:p>
    <w:p w14:paraId="35C97D9E" w14:textId="77777777" w:rsidR="00941B7A" w:rsidRDefault="00000000">
      <w:pPr>
        <w:rPr>
          <w:rFonts w:eastAsia="SimSun"/>
          <w:lang w:val="en-US" w:eastAsia="zh-CN"/>
        </w:rPr>
      </w:pPr>
      <w:r>
        <w:rPr>
          <w:rFonts w:eastAsia="SimSun" w:hint="eastAsia"/>
          <w:lang w:val="en-US" w:eastAsia="zh-CN"/>
        </w:rPr>
        <w:t xml:space="preserve">After that, when UE requests the </w:t>
      </w:r>
      <w:r>
        <w:rPr>
          <w:lang w:eastAsia="ko-KR"/>
        </w:rPr>
        <w:t>service provisionin</w:t>
      </w:r>
      <w:r>
        <w:t>g</w:t>
      </w:r>
      <w:r>
        <w:rPr>
          <w:rFonts w:eastAsia="SimSun" w:hint="eastAsia"/>
          <w:lang w:val="en-US" w:eastAsia="zh-CN"/>
        </w:rPr>
        <w:t xml:space="preserve">, the following changes may apply. </w:t>
      </w:r>
    </w:p>
    <w:p w14:paraId="0DE4DDCF" w14:textId="77777777" w:rsidR="00941B7A" w:rsidRDefault="00000000">
      <w:pPr>
        <w:rPr>
          <w:rFonts w:eastAsia="SimSun"/>
          <w:lang w:val="en-US" w:eastAsia="zh-CN"/>
        </w:rPr>
      </w:pPr>
      <w:r>
        <w:rPr>
          <w:rFonts w:eastAsia="SimSun" w:hint="eastAsia"/>
          <w:lang w:val="en-US" w:eastAsia="zh-CN"/>
        </w:rPr>
        <w:t>Pre-condition:</w:t>
      </w:r>
    </w:p>
    <w:p w14:paraId="201E05A6" w14:textId="77777777" w:rsidR="00941B7A" w:rsidRDefault="00000000">
      <w:pPr>
        <w:pStyle w:val="B1"/>
        <w:rPr>
          <w:rFonts w:eastAsia="SimSun"/>
          <w:lang w:val="en-US" w:eastAsia="zh-CN"/>
        </w:rPr>
      </w:pPr>
      <w:r>
        <w:rPr>
          <w:rFonts w:eastAsia="SimSun"/>
          <w:lang w:val="en-US" w:eastAsia="zh-CN"/>
        </w:rPr>
        <w:t>1.</w:t>
      </w:r>
      <w:r>
        <w:rPr>
          <w:rFonts w:eastAsia="SimSun"/>
          <w:lang w:val="en-US" w:eastAsia="zh-CN"/>
        </w:rPr>
        <w:tab/>
      </w:r>
      <w:r>
        <w:rPr>
          <w:rFonts w:eastAsia="SimSun" w:hint="eastAsia"/>
          <w:lang w:val="en-US" w:eastAsia="zh-CN"/>
        </w:rPr>
        <w:t>The ECS support the availability information calculation.</w:t>
      </w:r>
    </w:p>
    <w:p w14:paraId="3ACB74AA" w14:textId="77777777" w:rsidR="00941B7A" w:rsidRDefault="00826965">
      <w:pPr>
        <w:pStyle w:val="TH"/>
      </w:pPr>
      <w:r>
        <w:lastRenderedPageBreak/>
        <w:pict w14:anchorId="0218BD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5pt;height:206.35pt">
            <v:imagedata r:id="rId6" o:title=""/>
          </v:shape>
        </w:pict>
      </w:r>
    </w:p>
    <w:p w14:paraId="2A4782EA" w14:textId="77777777" w:rsidR="00941B7A" w:rsidRDefault="00000000">
      <w:pPr>
        <w:pStyle w:val="TF"/>
        <w:overflowPunct w:val="0"/>
        <w:autoSpaceDE w:val="0"/>
        <w:autoSpaceDN w:val="0"/>
        <w:adjustRightInd w:val="0"/>
        <w:textAlignment w:val="baseline"/>
        <w:rPr>
          <w:lang w:val="en-US" w:eastAsia="zh-CN"/>
        </w:rPr>
      </w:pPr>
      <w:r>
        <w:rPr>
          <w:lang w:eastAsia="en-GB"/>
        </w:rPr>
        <w:t xml:space="preserve">Figure </w:t>
      </w:r>
      <w:r>
        <w:rPr>
          <w:lang w:val="en-US" w:eastAsia="en-GB"/>
        </w:rPr>
        <w:t>7</w:t>
      </w:r>
      <w:r>
        <w:rPr>
          <w:lang w:eastAsia="en-GB"/>
        </w:rPr>
        <w:t>.</w:t>
      </w:r>
      <w:r>
        <w:rPr>
          <w:lang w:val="en-US" w:eastAsia="en-GB"/>
        </w:rPr>
        <w:t>2</w:t>
      </w:r>
      <w:r>
        <w:rPr>
          <w:lang w:eastAsia="en-GB"/>
        </w:rPr>
        <w:t>.</w:t>
      </w:r>
      <w:r>
        <w:rPr>
          <w:lang w:val="en-US" w:eastAsia="en-GB"/>
        </w:rPr>
        <w:t>2</w:t>
      </w:r>
      <w:r>
        <w:rPr>
          <w:rFonts w:eastAsia="SimSun" w:hint="eastAsia"/>
          <w:lang w:val="en-US" w:eastAsia="zh-CN"/>
        </w:rPr>
        <w:t>.1.1</w:t>
      </w:r>
      <w:r>
        <w:rPr>
          <w:lang w:eastAsia="en-GB"/>
        </w:rPr>
        <w:t>-</w:t>
      </w:r>
      <w:r>
        <w:rPr>
          <w:lang w:val="en-US" w:eastAsia="en-GB"/>
        </w:rPr>
        <w:t>1</w:t>
      </w:r>
      <w:r>
        <w:rPr>
          <w:lang w:eastAsia="en-GB"/>
        </w:rPr>
        <w:t>: Service provisionin</w:t>
      </w:r>
      <w:r>
        <w:t>g</w:t>
      </w:r>
    </w:p>
    <w:p w14:paraId="147606BB" w14:textId="77777777" w:rsidR="00941B7A" w:rsidRDefault="00000000">
      <w:pPr>
        <w:pStyle w:val="B1"/>
        <w:rPr>
          <w:lang w:val="en-US" w:eastAsia="ko-KR"/>
        </w:rPr>
      </w:pPr>
      <w:r>
        <w:rPr>
          <w:rFonts w:eastAsia="SimSun" w:hint="eastAsia"/>
          <w:lang w:val="en-US" w:eastAsia="zh-CN"/>
        </w:rPr>
        <w:t>-</w:t>
      </w:r>
      <w:r>
        <w:rPr>
          <w:rFonts w:eastAsia="SimSun" w:hint="eastAsia"/>
          <w:lang w:val="en-US" w:eastAsia="zh-CN"/>
        </w:rPr>
        <w:tab/>
        <w:t>In step2, t</w:t>
      </w:r>
      <w:r>
        <w:rPr>
          <w:lang w:val="en-US" w:eastAsia="ko-KR"/>
        </w:rPr>
        <w:t xml:space="preserve">he ECS calculates the EES </w:t>
      </w:r>
      <w:r>
        <w:rPr>
          <w:rFonts w:eastAsia="SimSun" w:hint="eastAsia"/>
          <w:lang w:val="en-US" w:eastAsia="zh-CN"/>
        </w:rPr>
        <w:t>a</w:t>
      </w:r>
      <w:r>
        <w:rPr>
          <w:lang w:val="en-US" w:eastAsia="ko-KR"/>
        </w:rPr>
        <w:t>vailability information based on the Satellite assistant information</w:t>
      </w:r>
      <w:r>
        <w:rPr>
          <w:rFonts w:eastAsia="SimSun" w:hint="eastAsia"/>
          <w:lang w:val="en-US" w:eastAsia="zh-CN"/>
        </w:rPr>
        <w:t xml:space="preserve">, and determines the </w:t>
      </w:r>
      <w:r>
        <w:rPr>
          <w:lang w:val="en-US" w:eastAsia="ko-KR"/>
        </w:rPr>
        <w:t>EES</w:t>
      </w:r>
      <w:r>
        <w:rPr>
          <w:rFonts w:eastAsia="SimSun" w:hint="eastAsia"/>
          <w:lang w:val="en-US" w:eastAsia="zh-CN"/>
        </w:rPr>
        <w:t xml:space="preserve"> based on the EES availability information</w:t>
      </w:r>
      <w:r>
        <w:rPr>
          <w:lang w:val="en-US" w:eastAsia="ko-KR"/>
        </w:rPr>
        <w:t xml:space="preserve"> </w:t>
      </w:r>
      <w:r>
        <w:rPr>
          <w:rFonts w:eastAsia="SimSun" w:hint="eastAsia"/>
          <w:lang w:val="en-US" w:eastAsia="zh-CN"/>
        </w:rPr>
        <w:t>so that the EES is accessible to the UE. T</w:t>
      </w:r>
      <w:r>
        <w:rPr>
          <w:lang w:val="en-US" w:eastAsia="ko-KR"/>
        </w:rPr>
        <w:t xml:space="preserve">he EES </w:t>
      </w:r>
      <w:r>
        <w:rPr>
          <w:rFonts w:eastAsia="SimSun" w:hint="eastAsia"/>
          <w:lang w:val="en-US" w:eastAsia="zh-CN"/>
        </w:rPr>
        <w:t>availability information</w:t>
      </w:r>
      <w:r>
        <w:rPr>
          <w:lang w:val="en-US" w:eastAsia="ko-KR"/>
        </w:rPr>
        <w:t xml:space="preserve"> </w:t>
      </w:r>
      <w:r>
        <w:rPr>
          <w:rFonts w:eastAsia="SimSun" w:hint="eastAsia"/>
          <w:lang w:val="en-US" w:eastAsia="zh-CN"/>
        </w:rPr>
        <w:t xml:space="preserve">indicates </w:t>
      </w:r>
      <w:r>
        <w:rPr>
          <w:lang w:val="en-US" w:eastAsia="ko-KR"/>
        </w:rPr>
        <w:t xml:space="preserve">when and how the EES is available </w:t>
      </w:r>
      <w:r>
        <w:rPr>
          <w:rFonts w:eastAsia="SimSun" w:hint="eastAsia"/>
          <w:lang w:val="en-US" w:eastAsia="zh-CN"/>
        </w:rPr>
        <w:t>for the requesting EEC</w:t>
      </w:r>
      <w:r>
        <w:rPr>
          <w:lang w:val="en-US" w:eastAsia="ko-KR"/>
        </w:rPr>
        <w:t xml:space="preserve">. </w:t>
      </w:r>
      <w:r>
        <w:rPr>
          <w:rFonts w:eastAsia="SimSun" w:hint="eastAsia"/>
          <w:lang w:val="en-US" w:eastAsia="zh-CN"/>
        </w:rPr>
        <w:t>It could be</w:t>
      </w:r>
      <w:r>
        <w:rPr>
          <w:lang w:val="en-US" w:eastAsia="ko-KR"/>
        </w:rPr>
        <w:t xml:space="preserve"> a sequence of time durations for each grid point where each time duration includes an indication of coverage availability or unavailability as discussed in Annex Q of 3GPP TS 23.501 [5]. </w:t>
      </w:r>
    </w:p>
    <w:p w14:paraId="0EECDE7F" w14:textId="77777777" w:rsidR="00941B7A" w:rsidRDefault="00000000">
      <w:pPr>
        <w:pStyle w:val="B1"/>
        <w:rPr>
          <w:lang w:eastAsia="ko-KR"/>
        </w:rPr>
      </w:pPr>
      <w:r>
        <w:rPr>
          <w:rFonts w:eastAsia="SimSun" w:hint="eastAsia"/>
          <w:lang w:val="en-US" w:eastAsia="zh-CN"/>
        </w:rPr>
        <w:t>-</w:t>
      </w:r>
      <w:r>
        <w:rPr>
          <w:rFonts w:eastAsia="SimSun" w:hint="eastAsia"/>
          <w:lang w:val="en-US" w:eastAsia="zh-CN"/>
        </w:rPr>
        <w:tab/>
        <w:t>In step3, if</w:t>
      </w:r>
      <w:r>
        <w:rPr>
          <w:lang w:val="en-US" w:eastAsia="ko-KR"/>
        </w:rPr>
        <w:t xml:space="preserve"> the EES meet the requ</w:t>
      </w:r>
      <w:r>
        <w:rPr>
          <w:rFonts w:eastAsia="SimSun" w:hint="eastAsia"/>
          <w:lang w:val="en-US" w:eastAsia="zh-CN"/>
        </w:rPr>
        <w:t>i</w:t>
      </w:r>
      <w:r>
        <w:rPr>
          <w:lang w:val="en-US" w:eastAsia="ko-KR"/>
        </w:rPr>
        <w:t>rement</w:t>
      </w:r>
      <w:r>
        <w:rPr>
          <w:rFonts w:eastAsia="SimSun" w:hint="eastAsia"/>
          <w:lang w:val="en-US" w:eastAsia="zh-CN"/>
        </w:rPr>
        <w:t xml:space="preserve"> so that the </w:t>
      </w:r>
      <w:r>
        <w:rPr>
          <w:lang w:val="en-US" w:eastAsia="ko-KR"/>
        </w:rPr>
        <w:t>on-board EES</w:t>
      </w:r>
      <w:r>
        <w:rPr>
          <w:rFonts w:eastAsia="SimSun" w:hint="eastAsia"/>
          <w:lang w:val="en-US" w:eastAsia="zh-CN"/>
        </w:rPr>
        <w:t xml:space="preserve"> is selected by the ECS</w:t>
      </w:r>
      <w:r>
        <w:rPr>
          <w:lang w:val="en-US" w:eastAsia="ko-KR"/>
        </w:rPr>
        <w:t xml:space="preserve">, the ECS should send the </w:t>
      </w:r>
      <w:r>
        <w:rPr>
          <w:rFonts w:eastAsia="SimSun" w:hint="eastAsia"/>
          <w:lang w:val="en-US" w:eastAsia="zh-CN"/>
        </w:rPr>
        <w:t xml:space="preserve">EES availability information </w:t>
      </w:r>
      <w:r>
        <w:rPr>
          <w:lang w:val="en-US" w:eastAsia="ko-KR"/>
        </w:rPr>
        <w:t>to the EEC</w:t>
      </w:r>
      <w:r>
        <w:rPr>
          <w:rFonts w:eastAsia="SimSun" w:hint="eastAsia"/>
          <w:lang w:val="en-US" w:eastAsia="zh-CN"/>
        </w:rPr>
        <w:t>.</w:t>
      </w:r>
      <w:r>
        <w:rPr>
          <w:lang w:val="en-US" w:eastAsia="ko-KR"/>
        </w:rPr>
        <w:t xml:space="preserve"> </w:t>
      </w:r>
      <w:r>
        <w:rPr>
          <w:rFonts w:eastAsia="SimSun" w:hint="eastAsia"/>
          <w:lang w:val="en-US" w:eastAsia="zh-CN"/>
        </w:rPr>
        <w:t>T</w:t>
      </w:r>
      <w:r>
        <w:rPr>
          <w:lang w:eastAsia="ko-KR"/>
        </w:rPr>
        <w:t>he EEC can select one or more such EES</w:t>
      </w:r>
      <w:r>
        <w:rPr>
          <w:rFonts w:eastAsia="SimSun" w:hint="eastAsia"/>
          <w:lang w:val="en-US" w:eastAsia="zh-CN"/>
        </w:rPr>
        <w:t>(s)</w:t>
      </w:r>
      <w:r>
        <w:rPr>
          <w:lang w:eastAsia="ko-KR"/>
        </w:rPr>
        <w:t xml:space="preserve"> to perform EAS discovery</w:t>
      </w:r>
      <w:r>
        <w:rPr>
          <w:lang w:val="en-US" w:eastAsia="ko-KR"/>
        </w:rPr>
        <w:t xml:space="preserve"> based on EES </w:t>
      </w:r>
      <w:r>
        <w:rPr>
          <w:rFonts w:eastAsia="SimSun" w:hint="eastAsia"/>
          <w:lang w:val="en-US" w:eastAsia="zh-CN"/>
        </w:rPr>
        <w:t>availability information</w:t>
      </w:r>
      <w:r>
        <w:rPr>
          <w:lang w:eastAsia="ko-KR"/>
        </w:rPr>
        <w:t xml:space="preserve">. </w:t>
      </w:r>
    </w:p>
    <w:p w14:paraId="30206835" w14:textId="77777777" w:rsidR="00941B7A" w:rsidRDefault="00000000">
      <w:pPr>
        <w:rPr>
          <w:ins w:id="6" w:author="0612" w:date="2024-06-30T22:02:00Z"/>
          <w:rFonts w:eastAsia="SimSun"/>
          <w:lang w:val="en-US" w:eastAsia="zh-CN"/>
        </w:rPr>
      </w:pPr>
      <w:ins w:id="7" w:author="0612" w:date="2024-07-02T11:14:00Z">
        <w:r>
          <w:rPr>
            <w:rFonts w:eastAsia="SimSun" w:hint="eastAsia"/>
            <w:lang w:val="en-US" w:eastAsia="zh-CN"/>
          </w:rPr>
          <w:t xml:space="preserve">Since </w:t>
        </w:r>
      </w:ins>
      <w:ins w:id="8" w:author="0612" w:date="2024-06-30T22:02:00Z">
        <w:r>
          <w:rPr>
            <w:rFonts w:eastAsia="SimSun" w:hint="eastAsia"/>
            <w:lang w:val="en-US" w:eastAsia="zh-CN"/>
          </w:rPr>
          <w:t xml:space="preserve">the EAS </w:t>
        </w:r>
      </w:ins>
      <w:ins w:id="9" w:author="0612" w:date="2024-07-02T11:15:00Z">
        <w:r>
          <w:rPr>
            <w:rFonts w:eastAsia="SimSun" w:hint="eastAsia"/>
            <w:lang w:val="en-US" w:eastAsia="zh-CN"/>
          </w:rPr>
          <w:t>only</w:t>
        </w:r>
      </w:ins>
      <w:ins w:id="10" w:author="0612" w:date="2024-06-30T22:02:00Z">
        <w:r>
          <w:rPr>
            <w:rFonts w:eastAsia="SimSun" w:hint="eastAsia"/>
            <w:lang w:val="en-US" w:eastAsia="zh-CN"/>
          </w:rPr>
          <w:t xml:space="preserve"> register</w:t>
        </w:r>
      </w:ins>
      <w:ins w:id="11" w:author="0612" w:date="2024-07-02T11:15:00Z">
        <w:r>
          <w:rPr>
            <w:rFonts w:eastAsia="SimSun" w:hint="eastAsia"/>
            <w:lang w:val="en-US" w:eastAsia="zh-CN"/>
          </w:rPr>
          <w:t>s</w:t>
        </w:r>
      </w:ins>
      <w:ins w:id="12" w:author="0612" w:date="2024-06-30T22:02:00Z">
        <w:r>
          <w:rPr>
            <w:rFonts w:eastAsia="SimSun" w:hint="eastAsia"/>
            <w:lang w:val="en-US" w:eastAsia="zh-CN"/>
          </w:rPr>
          <w:t xml:space="preserve"> </w:t>
        </w:r>
      </w:ins>
      <w:ins w:id="13" w:author="0612" w:date="2024-07-02T11:15:00Z">
        <w:r>
          <w:rPr>
            <w:rFonts w:eastAsia="SimSun" w:hint="eastAsia"/>
            <w:lang w:val="en-US" w:eastAsia="zh-CN"/>
          </w:rPr>
          <w:t>to</w:t>
        </w:r>
      </w:ins>
      <w:ins w:id="14" w:author="0612" w:date="2024-06-30T22:02:00Z">
        <w:r>
          <w:rPr>
            <w:rFonts w:eastAsia="SimSun" w:hint="eastAsia"/>
            <w:lang w:val="en-US" w:eastAsia="zh-CN"/>
          </w:rPr>
          <w:t xml:space="preserve"> the EES on the same satellite</w:t>
        </w:r>
      </w:ins>
      <w:ins w:id="15" w:author="0612" w:date="2024-07-02T11:15:00Z">
        <w:r>
          <w:rPr>
            <w:rFonts w:eastAsia="SimSun" w:hint="eastAsia"/>
            <w:lang w:val="en-US" w:eastAsia="zh-CN"/>
          </w:rPr>
          <w:t xml:space="preserve">, </w:t>
        </w:r>
      </w:ins>
      <w:ins w:id="16" w:author="0612" w:date="2024-06-30T22:02:00Z">
        <w:r>
          <w:rPr>
            <w:rFonts w:eastAsia="SimSun" w:hint="eastAsia"/>
            <w:lang w:val="en-US" w:eastAsia="zh-CN"/>
          </w:rPr>
          <w:t>the registration of EAS is not affected. Regarding EAS discovery, EES selects the EAS(s) from those deployed on the same satellite. If there is no EAS meets the requirement, the request would fail.</w:t>
        </w:r>
      </w:ins>
    </w:p>
    <w:p w14:paraId="664A8A53" w14:textId="77777777" w:rsidR="00941B7A" w:rsidRDefault="00941B7A">
      <w:pPr>
        <w:pStyle w:val="B1"/>
        <w:rPr>
          <w:lang w:eastAsia="ko-KR"/>
        </w:rPr>
      </w:pPr>
    </w:p>
    <w:p w14:paraId="54A98085" w14:textId="77777777" w:rsidR="00941B7A" w:rsidRDefault="00000000">
      <w:pPr>
        <w:pStyle w:val="Heading4"/>
      </w:pPr>
      <w:bookmarkStart w:id="17" w:name="_Toc168402367"/>
      <w:bookmarkStart w:id="18" w:name="_Toc168949539"/>
      <w:r>
        <w:t>7.2.</w:t>
      </w:r>
      <w:r>
        <w:rPr>
          <w:lang w:eastAsia="zh-CN"/>
        </w:rPr>
        <w:t>2</w:t>
      </w:r>
      <w:r>
        <w:t>.</w:t>
      </w:r>
      <w:r>
        <w:rPr>
          <w:rFonts w:hint="eastAsia"/>
          <w:lang w:eastAsia="zh-CN"/>
        </w:rPr>
        <w:t>2</w:t>
      </w:r>
      <w:r>
        <w:tab/>
      </w:r>
      <w:r>
        <w:rPr>
          <w:lang w:eastAsia="zh-CN"/>
        </w:rPr>
        <w:t>Architecture Impacts</w:t>
      </w:r>
      <w:bookmarkEnd w:id="17"/>
      <w:bookmarkEnd w:id="18"/>
    </w:p>
    <w:p w14:paraId="05B45D84" w14:textId="77777777" w:rsidR="00941B7A" w:rsidRDefault="00000000">
      <w:pPr>
        <w:pStyle w:val="EditorsNote"/>
        <w:rPr>
          <w:lang w:eastAsia="zh-CN"/>
        </w:rPr>
      </w:pPr>
      <w:r>
        <w:rPr>
          <w:lang w:val="en-US"/>
        </w:rPr>
        <w:t>Editor's note:</w:t>
      </w:r>
      <w:r>
        <w:rPr>
          <w:lang w:eastAsia="ja-JP"/>
        </w:rPr>
        <w:tab/>
        <w:t>This clause provides the architecture impacts (if any) of the solution and possible new SA6 capabilities and interfaces.</w:t>
      </w:r>
    </w:p>
    <w:p w14:paraId="73743358" w14:textId="77777777" w:rsidR="00941B7A" w:rsidRDefault="00000000">
      <w:pPr>
        <w:pStyle w:val="Heading4"/>
      </w:pPr>
      <w:bookmarkStart w:id="19" w:name="_Toc168949540"/>
      <w:bookmarkStart w:id="20" w:name="_Toc168402368"/>
      <w:r>
        <w:t>7.2.</w:t>
      </w:r>
      <w:r>
        <w:rPr>
          <w:lang w:eastAsia="zh-CN"/>
        </w:rPr>
        <w:t>2</w:t>
      </w:r>
      <w:r>
        <w:t>.3</w:t>
      </w:r>
      <w:r>
        <w:tab/>
      </w:r>
      <w:r>
        <w:rPr>
          <w:lang w:eastAsia="zh-CN"/>
        </w:rPr>
        <w:t>Corresponding APIs</w:t>
      </w:r>
      <w:bookmarkEnd w:id="19"/>
      <w:bookmarkEnd w:id="20"/>
    </w:p>
    <w:p w14:paraId="4BE29F1E" w14:textId="77777777" w:rsidR="00941B7A" w:rsidRDefault="00000000">
      <w:pPr>
        <w:pStyle w:val="EditorsNote"/>
        <w:rPr>
          <w:ins w:id="21" w:author="0612" w:date="2024-06-30T22:13:00Z"/>
          <w:lang w:eastAsia="ja-JP"/>
        </w:rPr>
      </w:pPr>
      <w:del w:id="22" w:author="0612" w:date="2024-06-30T22:13:00Z">
        <w:r>
          <w:rPr>
            <w:lang w:eastAsia="ja-JP"/>
          </w:rPr>
          <w:delText>Editor's note:</w:delText>
        </w:r>
        <w:r>
          <w:rPr>
            <w:lang w:eastAsia="ja-JP"/>
          </w:rPr>
          <w:tab/>
          <w:delText>This clause provides the corresponding APIs for supporting the solution.</w:delText>
        </w:r>
      </w:del>
    </w:p>
    <w:p w14:paraId="4FFF2E52" w14:textId="77777777" w:rsidR="00941B7A" w:rsidRDefault="00000000" w:rsidP="00941B7A">
      <w:pPr>
        <w:rPr>
          <w:ins w:id="23" w:author="0612" w:date="2024-06-30T22:13:00Z"/>
          <w:rFonts w:eastAsia="SimSun"/>
          <w:lang w:val="en-US" w:eastAsia="zh-CN"/>
        </w:rPr>
        <w:pPrChange w:id="24" w:author="0612" w:date="2024-07-02T12:01:00Z">
          <w:pPr>
            <w:pStyle w:val="EditorsNote"/>
          </w:pPr>
        </w:pPrChange>
      </w:pPr>
      <w:ins w:id="25" w:author="0612" w:date="2024-06-30T22:14:00Z">
        <w:r>
          <w:rPr>
            <w:rFonts w:eastAsia="SimSun"/>
            <w:lang w:val="en-US" w:eastAsia="zh-CN"/>
            <w:rPrChange w:id="26" w:author="0612" w:date="2024-07-02T12:01:00Z">
              <w:rPr>
                <w:lang w:eastAsia="ko-KR"/>
              </w:rPr>
            </w:rPrChange>
          </w:rPr>
          <w:t>EDN configuration information</w:t>
        </w:r>
        <w:r>
          <w:rPr>
            <w:rFonts w:eastAsia="SimSun" w:hint="eastAsia"/>
            <w:lang w:val="en-US" w:eastAsia="zh-CN"/>
          </w:rPr>
          <w:t xml:space="preserve"> in the </w:t>
        </w:r>
      </w:ins>
      <w:ins w:id="27" w:author="0612" w:date="2024-06-30T22:13:00Z">
        <w:r>
          <w:rPr>
            <w:rFonts w:eastAsia="SimSun"/>
            <w:lang w:val="en-US" w:eastAsia="zh-CN"/>
            <w:rPrChange w:id="28" w:author="0612" w:date="2024-07-02T12:01:00Z">
              <w:rPr/>
            </w:rPrChange>
          </w:rPr>
          <w:t>Service provisioning response</w:t>
        </w:r>
      </w:ins>
      <w:ins w:id="29" w:author="0612" w:date="2024-06-30T22:15:00Z">
        <w:r>
          <w:rPr>
            <w:rFonts w:eastAsia="SimSun" w:hint="eastAsia"/>
            <w:lang w:val="en-US" w:eastAsia="zh-CN"/>
          </w:rPr>
          <w:t xml:space="preserve"> needs to be changed </w:t>
        </w:r>
      </w:ins>
      <w:ins w:id="30" w:author="0612" w:date="2024-07-02T12:01:00Z">
        <w:r>
          <w:rPr>
            <w:rFonts w:eastAsia="SimSun" w:hint="eastAsia"/>
            <w:lang w:val="en-US" w:eastAsia="zh-CN"/>
          </w:rPr>
          <w:t>as follow</w:t>
        </w:r>
      </w:ins>
      <w:ins w:id="31" w:author="0612" w:date="2024-07-03T20:18:00Z">
        <w:r>
          <w:rPr>
            <w:rFonts w:eastAsia="SimSun" w:hint="eastAsia"/>
            <w:lang w:val="en-US" w:eastAsia="zh-CN"/>
          </w:rPr>
          <w:t>s</w:t>
        </w:r>
      </w:ins>
      <w:ins w:id="32" w:author="0612" w:date="2024-07-02T12:01:00Z">
        <w:r>
          <w:rPr>
            <w:rFonts w:eastAsia="SimSun" w:hint="eastAsia"/>
            <w:lang w:val="en-US" w:eastAsia="zh-CN"/>
          </w:rPr>
          <w:t>.</w:t>
        </w:r>
      </w:ins>
      <w:ins w:id="33" w:author="0612" w:date="2024-06-30T22:15:00Z">
        <w:r>
          <w:rPr>
            <w:rFonts w:eastAsia="SimSun" w:hint="eastAsia"/>
            <w:lang w:val="en-US" w:eastAsia="zh-CN"/>
          </w:rPr>
          <w:t xml:space="preserve">  </w:t>
        </w:r>
      </w:ins>
    </w:p>
    <w:p w14:paraId="0BA0D343" w14:textId="77777777" w:rsidR="00941B7A" w:rsidRDefault="00000000">
      <w:pPr>
        <w:pStyle w:val="TH"/>
        <w:rPr>
          <w:ins w:id="34" w:author="0612" w:date="2024-06-30T22:13:00Z"/>
        </w:rPr>
      </w:pPr>
      <w:ins w:id="35" w:author="0612" w:date="2024-06-30T22:13:00Z">
        <w:r>
          <w:lastRenderedPageBreak/>
          <w:t xml:space="preserve">Table 8.3.3.3.3-2: </w:t>
        </w:r>
        <w:r>
          <w:rPr>
            <w:lang w:eastAsia="ko-KR"/>
          </w:rPr>
          <w:t>EDN configuration information</w:t>
        </w:r>
      </w:ins>
    </w:p>
    <w:tbl>
      <w:tblPr>
        <w:tblW w:w="8640" w:type="dxa"/>
        <w:jc w:val="center"/>
        <w:tblLayout w:type="fixed"/>
        <w:tblLook w:val="04A0" w:firstRow="1" w:lastRow="0" w:firstColumn="1" w:lastColumn="0" w:noHBand="0" w:noVBand="1"/>
      </w:tblPr>
      <w:tblGrid>
        <w:gridCol w:w="2880"/>
        <w:gridCol w:w="1440"/>
        <w:gridCol w:w="4320"/>
      </w:tblGrid>
      <w:tr w:rsidR="00941B7A" w14:paraId="3F6E3FC6" w14:textId="77777777">
        <w:trPr>
          <w:jc w:val="center"/>
          <w:ins w:id="36" w:author="0612" w:date="2024-06-30T22:13:00Z"/>
        </w:trPr>
        <w:tc>
          <w:tcPr>
            <w:tcW w:w="2880" w:type="dxa"/>
            <w:tcBorders>
              <w:top w:val="single" w:sz="4" w:space="0" w:color="000000"/>
              <w:left w:val="single" w:sz="4" w:space="0" w:color="000000"/>
              <w:bottom w:val="single" w:sz="4" w:space="0" w:color="000000"/>
            </w:tcBorders>
            <w:shd w:val="clear" w:color="auto" w:fill="auto"/>
          </w:tcPr>
          <w:p w14:paraId="33D57227" w14:textId="77777777" w:rsidR="00941B7A" w:rsidRDefault="00000000">
            <w:pPr>
              <w:pStyle w:val="TAH"/>
              <w:rPr>
                <w:ins w:id="37" w:author="0612" w:date="2024-06-30T22:13:00Z"/>
              </w:rPr>
            </w:pPr>
            <w:ins w:id="38" w:author="0612" w:date="2024-06-30T22:13:00Z">
              <w:r>
                <w:t>Information element</w:t>
              </w:r>
            </w:ins>
          </w:p>
        </w:tc>
        <w:tc>
          <w:tcPr>
            <w:tcW w:w="1440" w:type="dxa"/>
            <w:tcBorders>
              <w:top w:val="single" w:sz="4" w:space="0" w:color="000000"/>
              <w:left w:val="single" w:sz="4" w:space="0" w:color="000000"/>
              <w:bottom w:val="single" w:sz="4" w:space="0" w:color="000000"/>
            </w:tcBorders>
            <w:shd w:val="clear" w:color="auto" w:fill="auto"/>
          </w:tcPr>
          <w:p w14:paraId="1E892094" w14:textId="77777777" w:rsidR="00941B7A" w:rsidRDefault="00000000">
            <w:pPr>
              <w:pStyle w:val="TAH"/>
              <w:rPr>
                <w:ins w:id="39" w:author="0612" w:date="2024-06-30T22:13:00Z"/>
              </w:rPr>
            </w:pPr>
            <w:ins w:id="40" w:author="0612" w:date="2024-06-30T22:13:00Z">
              <w: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B3A283" w14:textId="77777777" w:rsidR="00941B7A" w:rsidRDefault="00000000">
            <w:pPr>
              <w:pStyle w:val="TAH"/>
              <w:rPr>
                <w:ins w:id="41" w:author="0612" w:date="2024-06-30T22:13:00Z"/>
              </w:rPr>
            </w:pPr>
            <w:ins w:id="42" w:author="0612" w:date="2024-06-30T22:13:00Z">
              <w:r>
                <w:t>Description</w:t>
              </w:r>
            </w:ins>
          </w:p>
        </w:tc>
      </w:tr>
      <w:tr w:rsidR="00941B7A" w14:paraId="06F42DF1" w14:textId="77777777">
        <w:trPr>
          <w:jc w:val="center"/>
          <w:ins w:id="43" w:author="0612" w:date="2024-06-30T22:13:00Z"/>
        </w:trPr>
        <w:tc>
          <w:tcPr>
            <w:tcW w:w="2880" w:type="dxa"/>
            <w:tcBorders>
              <w:top w:val="single" w:sz="4" w:space="0" w:color="000000"/>
              <w:left w:val="single" w:sz="4" w:space="0" w:color="000000"/>
              <w:bottom w:val="single" w:sz="4" w:space="0" w:color="000000"/>
            </w:tcBorders>
            <w:shd w:val="clear" w:color="auto" w:fill="auto"/>
          </w:tcPr>
          <w:p w14:paraId="03917403" w14:textId="77777777" w:rsidR="00941B7A" w:rsidRDefault="00000000">
            <w:pPr>
              <w:pStyle w:val="TAL"/>
              <w:rPr>
                <w:ins w:id="44" w:author="0612" w:date="2024-06-30T22:13:00Z"/>
              </w:rPr>
            </w:pPr>
            <w:ins w:id="45" w:author="0612" w:date="2024-06-30T22:13:00Z">
              <w:r>
                <w:t>EDN connection information (NOTE 1)</w:t>
              </w:r>
            </w:ins>
          </w:p>
        </w:tc>
        <w:tc>
          <w:tcPr>
            <w:tcW w:w="1440" w:type="dxa"/>
            <w:tcBorders>
              <w:top w:val="single" w:sz="4" w:space="0" w:color="000000"/>
              <w:left w:val="single" w:sz="4" w:space="0" w:color="000000"/>
              <w:bottom w:val="single" w:sz="4" w:space="0" w:color="000000"/>
            </w:tcBorders>
            <w:shd w:val="clear" w:color="auto" w:fill="auto"/>
          </w:tcPr>
          <w:p w14:paraId="7E1C4BD6" w14:textId="77777777" w:rsidR="00941B7A" w:rsidRDefault="00000000">
            <w:pPr>
              <w:pStyle w:val="TAC"/>
              <w:rPr>
                <w:ins w:id="46" w:author="0612" w:date="2024-06-30T22:13:00Z"/>
              </w:rPr>
            </w:pPr>
            <w:ins w:id="47" w:author="0612" w:date="2024-06-30T22:13:00Z">
              <w:r>
                <w:t xml:space="preserve">M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964C27" w14:textId="77777777" w:rsidR="00941B7A" w:rsidRDefault="00000000">
            <w:pPr>
              <w:pStyle w:val="TAL"/>
              <w:rPr>
                <w:ins w:id="48" w:author="0612" w:date="2024-06-30T22:13:00Z"/>
              </w:rPr>
            </w:pPr>
            <w:ins w:id="49" w:author="0612" w:date="2024-06-30T22:13:00Z">
              <w:r>
                <w:t>Information required by the UE to establish connection with the EDN.</w:t>
              </w:r>
            </w:ins>
          </w:p>
        </w:tc>
      </w:tr>
      <w:tr w:rsidR="00941B7A" w14:paraId="7582BA66" w14:textId="77777777">
        <w:trPr>
          <w:jc w:val="center"/>
          <w:ins w:id="50" w:author="0612" w:date="2024-06-30T22:13:00Z"/>
        </w:trPr>
        <w:tc>
          <w:tcPr>
            <w:tcW w:w="2880" w:type="dxa"/>
            <w:tcBorders>
              <w:top w:val="single" w:sz="4" w:space="0" w:color="000000"/>
              <w:left w:val="single" w:sz="4" w:space="0" w:color="000000"/>
              <w:bottom w:val="single" w:sz="4" w:space="0" w:color="000000"/>
            </w:tcBorders>
            <w:shd w:val="clear" w:color="auto" w:fill="auto"/>
          </w:tcPr>
          <w:p w14:paraId="60932BC0" w14:textId="77777777" w:rsidR="00941B7A" w:rsidRDefault="00000000">
            <w:pPr>
              <w:pStyle w:val="TAL"/>
              <w:rPr>
                <w:ins w:id="51" w:author="0612" w:date="2024-06-30T22:13:00Z"/>
              </w:rPr>
            </w:pPr>
            <w:ins w:id="52" w:author="0612" w:date="2024-06-30T22:13:00Z">
              <w:r>
                <w:rPr>
                  <w:lang w:eastAsia="ko-KR"/>
                </w:rPr>
                <w:t>&gt; DNN/APN</w:t>
              </w:r>
            </w:ins>
          </w:p>
        </w:tc>
        <w:tc>
          <w:tcPr>
            <w:tcW w:w="1440" w:type="dxa"/>
            <w:tcBorders>
              <w:top w:val="single" w:sz="4" w:space="0" w:color="000000"/>
              <w:left w:val="single" w:sz="4" w:space="0" w:color="000000"/>
              <w:bottom w:val="single" w:sz="4" w:space="0" w:color="000000"/>
            </w:tcBorders>
            <w:shd w:val="clear" w:color="auto" w:fill="auto"/>
          </w:tcPr>
          <w:p w14:paraId="09023D3E" w14:textId="77777777" w:rsidR="00941B7A" w:rsidRDefault="00000000">
            <w:pPr>
              <w:pStyle w:val="TAC"/>
              <w:rPr>
                <w:ins w:id="53" w:author="0612" w:date="2024-06-30T22:13:00Z"/>
                <w:lang w:eastAsia="ko-KR"/>
              </w:rPr>
            </w:pPr>
            <w:ins w:id="54" w:author="0612" w:date="2024-06-30T22:13: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F43ADB" w14:textId="77777777" w:rsidR="00941B7A" w:rsidRDefault="00000000">
            <w:pPr>
              <w:pStyle w:val="TAL"/>
              <w:rPr>
                <w:ins w:id="55" w:author="0612" w:date="2024-06-30T22:13:00Z"/>
                <w:lang w:eastAsia="ko-KR"/>
              </w:rPr>
            </w:pPr>
            <w:ins w:id="56" w:author="0612" w:date="2024-06-30T22:13:00Z">
              <w:r>
                <w:rPr>
                  <w:lang w:eastAsia="ko-KR"/>
                </w:rPr>
                <w:t>Data Network Name/Access Point Name</w:t>
              </w:r>
            </w:ins>
          </w:p>
        </w:tc>
      </w:tr>
      <w:tr w:rsidR="00941B7A" w14:paraId="6D7025FE" w14:textId="77777777">
        <w:trPr>
          <w:jc w:val="center"/>
          <w:ins w:id="57" w:author="0612" w:date="2024-06-30T22:13:00Z"/>
        </w:trPr>
        <w:tc>
          <w:tcPr>
            <w:tcW w:w="2880" w:type="dxa"/>
            <w:tcBorders>
              <w:top w:val="single" w:sz="4" w:space="0" w:color="000000"/>
              <w:left w:val="single" w:sz="4" w:space="0" w:color="000000"/>
              <w:bottom w:val="single" w:sz="4" w:space="0" w:color="000000"/>
            </w:tcBorders>
            <w:shd w:val="clear" w:color="auto" w:fill="auto"/>
          </w:tcPr>
          <w:p w14:paraId="3335C8E7" w14:textId="77777777" w:rsidR="00941B7A" w:rsidRDefault="00000000">
            <w:pPr>
              <w:pStyle w:val="TAL"/>
              <w:rPr>
                <w:ins w:id="58" w:author="0612" w:date="2024-06-30T22:13:00Z"/>
                <w:lang w:eastAsia="ko-KR"/>
              </w:rPr>
            </w:pPr>
            <w:ins w:id="59" w:author="0612" w:date="2024-06-30T22:13:00Z">
              <w:r>
                <w:rPr>
                  <w:lang w:eastAsia="ko-KR"/>
                </w:rPr>
                <w:t>&gt; S-NSSAI</w:t>
              </w:r>
            </w:ins>
          </w:p>
        </w:tc>
        <w:tc>
          <w:tcPr>
            <w:tcW w:w="1440" w:type="dxa"/>
            <w:tcBorders>
              <w:top w:val="single" w:sz="4" w:space="0" w:color="000000"/>
              <w:left w:val="single" w:sz="4" w:space="0" w:color="000000"/>
              <w:bottom w:val="single" w:sz="4" w:space="0" w:color="000000"/>
            </w:tcBorders>
            <w:shd w:val="clear" w:color="auto" w:fill="auto"/>
          </w:tcPr>
          <w:p w14:paraId="3169047C" w14:textId="77777777" w:rsidR="00941B7A" w:rsidRDefault="00000000">
            <w:pPr>
              <w:pStyle w:val="TAC"/>
              <w:rPr>
                <w:ins w:id="60" w:author="0612" w:date="2024-06-30T22:13:00Z"/>
                <w:lang w:eastAsia="ko-KR"/>
              </w:rPr>
            </w:pPr>
            <w:ins w:id="61" w:author="0612" w:date="2024-06-30T22:13: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DDD63A" w14:textId="77777777" w:rsidR="00941B7A" w:rsidRDefault="00000000">
            <w:pPr>
              <w:pStyle w:val="TAL"/>
              <w:rPr>
                <w:ins w:id="62" w:author="0612" w:date="2024-06-30T22:13:00Z"/>
                <w:lang w:eastAsia="ko-KR"/>
              </w:rPr>
            </w:pPr>
            <w:ins w:id="63" w:author="0612" w:date="2024-06-30T22:13:00Z">
              <w:r>
                <w:rPr>
                  <w:lang w:eastAsia="ko-KR"/>
                </w:rPr>
                <w:t>Network Slice information</w:t>
              </w:r>
            </w:ins>
          </w:p>
        </w:tc>
      </w:tr>
      <w:tr w:rsidR="00941B7A" w14:paraId="7F2DA0F8" w14:textId="77777777">
        <w:trPr>
          <w:jc w:val="center"/>
          <w:ins w:id="64" w:author="0612" w:date="2024-06-30T22:13:00Z"/>
        </w:trPr>
        <w:tc>
          <w:tcPr>
            <w:tcW w:w="2880" w:type="dxa"/>
            <w:tcBorders>
              <w:top w:val="single" w:sz="4" w:space="0" w:color="000000"/>
              <w:left w:val="single" w:sz="4" w:space="0" w:color="000000"/>
              <w:bottom w:val="single" w:sz="4" w:space="0" w:color="000000"/>
            </w:tcBorders>
            <w:shd w:val="clear" w:color="auto" w:fill="auto"/>
          </w:tcPr>
          <w:p w14:paraId="026E6096" w14:textId="77777777" w:rsidR="00941B7A" w:rsidRDefault="00000000">
            <w:pPr>
              <w:pStyle w:val="TAL"/>
              <w:rPr>
                <w:ins w:id="65" w:author="0612" w:date="2024-06-30T22:13:00Z"/>
                <w:lang w:eastAsia="ko-KR"/>
              </w:rPr>
            </w:pPr>
            <w:ins w:id="66" w:author="0612" w:date="2024-06-30T22:13:00Z">
              <w:r>
                <w:rPr>
                  <w:lang w:eastAsia="ko-KR"/>
                </w:rPr>
                <w:t>&gt; EDN Topological Service Area</w:t>
              </w:r>
            </w:ins>
          </w:p>
        </w:tc>
        <w:tc>
          <w:tcPr>
            <w:tcW w:w="1440" w:type="dxa"/>
            <w:tcBorders>
              <w:top w:val="single" w:sz="4" w:space="0" w:color="000000"/>
              <w:left w:val="single" w:sz="4" w:space="0" w:color="000000"/>
              <w:bottom w:val="single" w:sz="4" w:space="0" w:color="000000"/>
            </w:tcBorders>
            <w:shd w:val="clear" w:color="auto" w:fill="auto"/>
          </w:tcPr>
          <w:p w14:paraId="5F7C0FC4" w14:textId="77777777" w:rsidR="00941B7A" w:rsidRDefault="00000000">
            <w:pPr>
              <w:pStyle w:val="TAC"/>
              <w:rPr>
                <w:ins w:id="67" w:author="0612" w:date="2024-06-30T22:13:00Z"/>
                <w:lang w:eastAsia="ko-KR"/>
              </w:rPr>
            </w:pPr>
            <w:ins w:id="68" w:author="0612" w:date="2024-06-30T22:13:00Z">
              <w:r>
                <w:rPr>
                  <w:lang w:eastAsia="ko-KR"/>
                </w:rPr>
                <w:t xml:space="preserve">O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75B1AA" w14:textId="77777777" w:rsidR="00941B7A" w:rsidRDefault="00000000">
            <w:pPr>
              <w:pStyle w:val="TAL"/>
              <w:rPr>
                <w:ins w:id="69" w:author="0612" w:date="2024-06-30T22:13:00Z"/>
                <w:lang w:eastAsia="ko-KR"/>
              </w:rPr>
            </w:pPr>
            <w:ins w:id="70" w:author="0612" w:date="2024-06-30T22:13:00Z">
              <w:r>
                <w:rPr>
                  <w:lang w:eastAsia="ko-KR"/>
                </w:rPr>
                <w:t>The EDN serves UEs that are connected to the Core Network from one of the cells included in this service area.</w:t>
              </w:r>
              <w:r>
                <w:t xml:space="preserve"> See possible formats in Table 8.2.7-1.</w:t>
              </w:r>
            </w:ins>
          </w:p>
        </w:tc>
      </w:tr>
      <w:tr w:rsidR="00941B7A" w14:paraId="173C9959" w14:textId="77777777">
        <w:trPr>
          <w:jc w:val="center"/>
          <w:ins w:id="71" w:author="0612" w:date="2024-06-30T22:13:00Z"/>
        </w:trPr>
        <w:tc>
          <w:tcPr>
            <w:tcW w:w="2880" w:type="dxa"/>
            <w:tcBorders>
              <w:top w:val="single" w:sz="4" w:space="0" w:color="000000"/>
              <w:left w:val="single" w:sz="4" w:space="0" w:color="000000"/>
              <w:bottom w:val="single" w:sz="4" w:space="0" w:color="000000"/>
            </w:tcBorders>
            <w:shd w:val="clear" w:color="auto" w:fill="auto"/>
          </w:tcPr>
          <w:p w14:paraId="14853E9C" w14:textId="77777777" w:rsidR="00941B7A" w:rsidRDefault="00000000">
            <w:pPr>
              <w:pStyle w:val="TAL"/>
              <w:rPr>
                <w:ins w:id="72" w:author="0612" w:date="2024-06-30T22:13:00Z"/>
                <w:lang w:eastAsia="ko-KR"/>
              </w:rPr>
            </w:pPr>
            <w:ins w:id="73" w:author="0612" w:date="2024-06-30T22:13:00Z">
              <w:r>
                <w:rPr>
                  <w:lang w:eastAsia="ko-KR"/>
                </w:rPr>
                <w:t>List of EESs</w:t>
              </w:r>
            </w:ins>
          </w:p>
        </w:tc>
        <w:tc>
          <w:tcPr>
            <w:tcW w:w="1440" w:type="dxa"/>
            <w:tcBorders>
              <w:top w:val="single" w:sz="4" w:space="0" w:color="000000"/>
              <w:left w:val="single" w:sz="4" w:space="0" w:color="000000"/>
              <w:bottom w:val="single" w:sz="4" w:space="0" w:color="000000"/>
            </w:tcBorders>
            <w:shd w:val="clear" w:color="auto" w:fill="auto"/>
          </w:tcPr>
          <w:p w14:paraId="56BFAB88" w14:textId="77777777" w:rsidR="00941B7A" w:rsidRDefault="00000000">
            <w:pPr>
              <w:pStyle w:val="TAC"/>
              <w:rPr>
                <w:ins w:id="74" w:author="0612" w:date="2024-06-30T22:13:00Z"/>
                <w:lang w:eastAsia="ko-KR"/>
              </w:rPr>
            </w:pPr>
            <w:ins w:id="75" w:author="0612" w:date="2024-06-30T22:13: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24577A" w14:textId="77777777" w:rsidR="00941B7A" w:rsidRDefault="00000000">
            <w:pPr>
              <w:pStyle w:val="TAL"/>
              <w:rPr>
                <w:ins w:id="76" w:author="0612" w:date="2024-06-30T22:13:00Z"/>
                <w:lang w:eastAsia="ko-KR"/>
              </w:rPr>
            </w:pPr>
            <w:ins w:id="77" w:author="0612" w:date="2024-06-30T22:13:00Z">
              <w:r>
                <w:rPr>
                  <w:lang w:eastAsia="ko-KR"/>
                </w:rPr>
                <w:t>List of EESs of the EDN.</w:t>
              </w:r>
            </w:ins>
          </w:p>
        </w:tc>
      </w:tr>
      <w:tr w:rsidR="00941B7A" w14:paraId="3A5419F1" w14:textId="77777777">
        <w:trPr>
          <w:jc w:val="center"/>
          <w:ins w:id="78" w:author="0612" w:date="2024-06-30T22:13:00Z"/>
        </w:trPr>
        <w:tc>
          <w:tcPr>
            <w:tcW w:w="2880" w:type="dxa"/>
            <w:tcBorders>
              <w:top w:val="single" w:sz="4" w:space="0" w:color="000000"/>
              <w:left w:val="single" w:sz="4" w:space="0" w:color="000000"/>
              <w:bottom w:val="single" w:sz="4" w:space="0" w:color="000000"/>
            </w:tcBorders>
            <w:shd w:val="clear" w:color="auto" w:fill="auto"/>
          </w:tcPr>
          <w:p w14:paraId="0AD39D63" w14:textId="77777777" w:rsidR="00941B7A" w:rsidRDefault="00000000">
            <w:pPr>
              <w:pStyle w:val="TAL"/>
              <w:rPr>
                <w:ins w:id="79" w:author="0612" w:date="2024-06-30T22:13:00Z"/>
                <w:lang w:eastAsia="ko-KR"/>
              </w:rPr>
            </w:pPr>
            <w:ins w:id="80" w:author="0612" w:date="2024-06-30T22:13:00Z">
              <w:r>
                <w:rPr>
                  <w:lang w:eastAsia="ko-KR"/>
                </w:rPr>
                <w:t xml:space="preserve">&gt; EESID </w:t>
              </w:r>
            </w:ins>
          </w:p>
        </w:tc>
        <w:tc>
          <w:tcPr>
            <w:tcW w:w="1440" w:type="dxa"/>
            <w:tcBorders>
              <w:top w:val="single" w:sz="4" w:space="0" w:color="000000"/>
              <w:left w:val="single" w:sz="4" w:space="0" w:color="000000"/>
              <w:bottom w:val="single" w:sz="4" w:space="0" w:color="000000"/>
            </w:tcBorders>
            <w:shd w:val="clear" w:color="auto" w:fill="auto"/>
          </w:tcPr>
          <w:p w14:paraId="73499F53" w14:textId="77777777" w:rsidR="00941B7A" w:rsidRDefault="00000000">
            <w:pPr>
              <w:pStyle w:val="TAC"/>
              <w:rPr>
                <w:ins w:id="81" w:author="0612" w:date="2024-06-30T22:13:00Z"/>
                <w:lang w:eastAsia="ko-KR"/>
              </w:rPr>
            </w:pPr>
            <w:ins w:id="82" w:author="0612" w:date="2024-06-30T22:13: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72347A" w14:textId="77777777" w:rsidR="00941B7A" w:rsidRDefault="00000000">
            <w:pPr>
              <w:pStyle w:val="TAL"/>
              <w:rPr>
                <w:ins w:id="83" w:author="0612" w:date="2024-06-30T22:13:00Z"/>
                <w:lang w:eastAsia="ko-KR"/>
              </w:rPr>
            </w:pPr>
            <w:ins w:id="84" w:author="0612" w:date="2024-06-30T22:13:00Z">
              <w:r>
                <w:rPr>
                  <w:lang w:eastAsia="ko-KR"/>
                </w:rPr>
                <w:t>The identifier of the EES</w:t>
              </w:r>
            </w:ins>
          </w:p>
        </w:tc>
      </w:tr>
      <w:tr w:rsidR="00941B7A" w14:paraId="14E5EE97" w14:textId="77777777">
        <w:trPr>
          <w:jc w:val="center"/>
          <w:ins w:id="85" w:author="0612" w:date="2024-06-30T22:13:00Z"/>
        </w:trPr>
        <w:tc>
          <w:tcPr>
            <w:tcW w:w="2880" w:type="dxa"/>
            <w:tcBorders>
              <w:top w:val="single" w:sz="4" w:space="0" w:color="000000"/>
              <w:left w:val="single" w:sz="4" w:space="0" w:color="000000"/>
              <w:bottom w:val="single" w:sz="4" w:space="0" w:color="000000"/>
            </w:tcBorders>
            <w:shd w:val="clear" w:color="auto" w:fill="auto"/>
          </w:tcPr>
          <w:p w14:paraId="4774026D" w14:textId="77777777" w:rsidR="00941B7A" w:rsidRDefault="00000000">
            <w:pPr>
              <w:pStyle w:val="TAL"/>
              <w:rPr>
                <w:ins w:id="86" w:author="0612" w:date="2024-06-30T22:13:00Z"/>
                <w:lang w:eastAsia="ko-KR"/>
              </w:rPr>
            </w:pPr>
            <w:ins w:id="87" w:author="0612" w:date="2024-06-30T22:13:00Z">
              <w:r>
                <w:rPr>
                  <w:lang w:eastAsia="ko-KR"/>
                </w:rPr>
                <w:t xml:space="preserve">&gt; EES Endpoint </w:t>
              </w:r>
            </w:ins>
          </w:p>
        </w:tc>
        <w:tc>
          <w:tcPr>
            <w:tcW w:w="1440" w:type="dxa"/>
            <w:tcBorders>
              <w:top w:val="single" w:sz="4" w:space="0" w:color="000000"/>
              <w:left w:val="single" w:sz="4" w:space="0" w:color="000000"/>
              <w:bottom w:val="single" w:sz="4" w:space="0" w:color="000000"/>
            </w:tcBorders>
            <w:shd w:val="clear" w:color="auto" w:fill="auto"/>
          </w:tcPr>
          <w:p w14:paraId="488DDB33" w14:textId="77777777" w:rsidR="00941B7A" w:rsidRDefault="00000000">
            <w:pPr>
              <w:pStyle w:val="TAC"/>
              <w:rPr>
                <w:ins w:id="88" w:author="0612" w:date="2024-06-30T22:13:00Z"/>
                <w:lang w:eastAsia="ko-KR"/>
              </w:rPr>
            </w:pPr>
            <w:ins w:id="89" w:author="0612" w:date="2024-06-30T22:13: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1F17EF" w14:textId="77777777" w:rsidR="00941B7A" w:rsidRDefault="00000000">
            <w:pPr>
              <w:pStyle w:val="TAL"/>
              <w:rPr>
                <w:ins w:id="90" w:author="0612" w:date="2024-06-30T22:13:00Z"/>
                <w:lang w:eastAsia="ko-KR"/>
              </w:rPr>
            </w:pPr>
            <w:ins w:id="91" w:author="0612" w:date="2024-06-30T22:13:00Z">
              <w:r>
                <w:rPr>
                  <w:lang w:eastAsia="ko-KR"/>
                </w:rPr>
                <w:t>The endpoint address (e.g. URI, IP address) of the EES</w:t>
              </w:r>
            </w:ins>
          </w:p>
        </w:tc>
      </w:tr>
      <w:tr w:rsidR="00941B7A" w14:paraId="3D2336D6" w14:textId="77777777">
        <w:trPr>
          <w:jc w:val="center"/>
          <w:ins w:id="92" w:author="0612" w:date="2024-06-30T22:13:00Z"/>
        </w:trPr>
        <w:tc>
          <w:tcPr>
            <w:tcW w:w="2880" w:type="dxa"/>
            <w:tcBorders>
              <w:top w:val="single" w:sz="4" w:space="0" w:color="000000"/>
              <w:left w:val="single" w:sz="4" w:space="0" w:color="000000"/>
              <w:bottom w:val="single" w:sz="4" w:space="0" w:color="000000"/>
            </w:tcBorders>
            <w:shd w:val="clear" w:color="auto" w:fill="auto"/>
          </w:tcPr>
          <w:p w14:paraId="53FEC443" w14:textId="77777777" w:rsidR="00941B7A" w:rsidRDefault="00000000">
            <w:pPr>
              <w:pStyle w:val="TAL"/>
              <w:rPr>
                <w:ins w:id="93" w:author="0612" w:date="2024-06-30T22:13:00Z"/>
                <w:lang w:eastAsia="ko-KR"/>
              </w:rPr>
            </w:pPr>
            <w:ins w:id="94" w:author="0612" w:date="2024-06-30T22:13:00Z">
              <w:r>
                <w:rPr>
                  <w:lang w:eastAsia="ko-KR"/>
                </w:rPr>
                <w:t>&gt; EAS information (NOTE 2)</w:t>
              </w:r>
            </w:ins>
          </w:p>
        </w:tc>
        <w:tc>
          <w:tcPr>
            <w:tcW w:w="1440" w:type="dxa"/>
            <w:tcBorders>
              <w:top w:val="single" w:sz="4" w:space="0" w:color="000000"/>
              <w:left w:val="single" w:sz="4" w:space="0" w:color="000000"/>
              <w:bottom w:val="single" w:sz="4" w:space="0" w:color="000000"/>
            </w:tcBorders>
            <w:shd w:val="clear" w:color="auto" w:fill="auto"/>
          </w:tcPr>
          <w:p w14:paraId="6FBC1B06" w14:textId="77777777" w:rsidR="00941B7A" w:rsidRDefault="00000000">
            <w:pPr>
              <w:pStyle w:val="TAC"/>
              <w:rPr>
                <w:ins w:id="95" w:author="0612" w:date="2024-06-30T22:13:00Z"/>
                <w:lang w:eastAsia="ko-KR"/>
              </w:rPr>
            </w:pPr>
            <w:ins w:id="96" w:author="0612" w:date="2024-06-30T22:13: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65A979" w14:textId="77777777" w:rsidR="00941B7A" w:rsidRDefault="00000000">
            <w:pPr>
              <w:pStyle w:val="TAL"/>
              <w:rPr>
                <w:ins w:id="97" w:author="0612" w:date="2024-06-30T22:13:00Z"/>
                <w:lang w:eastAsia="ko-KR"/>
              </w:rPr>
            </w:pPr>
            <w:ins w:id="98" w:author="0612" w:date="2024-06-30T22:13:00Z">
              <w:r>
                <w:rPr>
                  <w:lang w:eastAsia="ko-KR"/>
                </w:rPr>
                <w:t>EAS registration and associated bundle information.</w:t>
              </w:r>
            </w:ins>
          </w:p>
        </w:tc>
      </w:tr>
      <w:tr w:rsidR="00941B7A" w14:paraId="65D14A9B" w14:textId="77777777">
        <w:trPr>
          <w:jc w:val="center"/>
          <w:ins w:id="99" w:author="0612" w:date="2024-06-30T22:13:00Z"/>
        </w:trPr>
        <w:tc>
          <w:tcPr>
            <w:tcW w:w="2880" w:type="dxa"/>
            <w:tcBorders>
              <w:top w:val="single" w:sz="4" w:space="0" w:color="000000"/>
              <w:left w:val="single" w:sz="4" w:space="0" w:color="000000"/>
              <w:bottom w:val="single" w:sz="4" w:space="0" w:color="000000"/>
            </w:tcBorders>
            <w:shd w:val="clear" w:color="auto" w:fill="auto"/>
          </w:tcPr>
          <w:p w14:paraId="0AFB8C35" w14:textId="77777777" w:rsidR="00941B7A" w:rsidRDefault="00000000">
            <w:pPr>
              <w:pStyle w:val="TAL"/>
              <w:rPr>
                <w:ins w:id="100" w:author="0612" w:date="2024-06-30T22:13:00Z"/>
                <w:lang w:eastAsia="ko-KR"/>
              </w:rPr>
            </w:pPr>
            <w:ins w:id="101" w:author="0612" w:date="2024-06-30T22:13:00Z">
              <w:r>
                <w:t>&gt;&gt; EASID</w:t>
              </w:r>
            </w:ins>
          </w:p>
        </w:tc>
        <w:tc>
          <w:tcPr>
            <w:tcW w:w="1440" w:type="dxa"/>
            <w:tcBorders>
              <w:top w:val="single" w:sz="4" w:space="0" w:color="000000"/>
              <w:left w:val="single" w:sz="4" w:space="0" w:color="000000"/>
              <w:bottom w:val="single" w:sz="4" w:space="0" w:color="000000"/>
            </w:tcBorders>
            <w:shd w:val="clear" w:color="auto" w:fill="auto"/>
          </w:tcPr>
          <w:p w14:paraId="6F3E8646" w14:textId="77777777" w:rsidR="00941B7A" w:rsidRDefault="00000000">
            <w:pPr>
              <w:pStyle w:val="TAC"/>
              <w:rPr>
                <w:ins w:id="102" w:author="0612" w:date="2024-06-30T22:13:00Z"/>
                <w:lang w:eastAsia="ko-KR"/>
              </w:rPr>
            </w:pPr>
            <w:ins w:id="103" w:author="0612" w:date="2024-06-30T22:1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B20E09" w14:textId="77777777" w:rsidR="00941B7A" w:rsidRDefault="00000000">
            <w:pPr>
              <w:pStyle w:val="TAL"/>
              <w:rPr>
                <w:ins w:id="104" w:author="0612" w:date="2024-06-30T22:13:00Z"/>
                <w:lang w:eastAsia="ko-KR"/>
              </w:rPr>
            </w:pPr>
            <w:ins w:id="105" w:author="0612" w:date="2024-06-30T22:13:00Z">
              <w:r>
                <w:t>An EASID registered or expected to be registered with the EES.</w:t>
              </w:r>
            </w:ins>
          </w:p>
        </w:tc>
      </w:tr>
      <w:tr w:rsidR="00941B7A" w14:paraId="4AAC15F0" w14:textId="77777777">
        <w:trPr>
          <w:jc w:val="center"/>
          <w:ins w:id="106" w:author="0612" w:date="2024-06-30T22:13:00Z"/>
        </w:trPr>
        <w:tc>
          <w:tcPr>
            <w:tcW w:w="2880" w:type="dxa"/>
            <w:tcBorders>
              <w:top w:val="single" w:sz="4" w:space="0" w:color="000000"/>
              <w:left w:val="single" w:sz="4" w:space="0" w:color="000000"/>
              <w:bottom w:val="single" w:sz="4" w:space="0" w:color="000000"/>
            </w:tcBorders>
            <w:shd w:val="clear" w:color="auto" w:fill="auto"/>
          </w:tcPr>
          <w:p w14:paraId="29280642" w14:textId="77777777" w:rsidR="00941B7A" w:rsidRDefault="00000000">
            <w:pPr>
              <w:pStyle w:val="TAL"/>
              <w:rPr>
                <w:ins w:id="107" w:author="0612" w:date="2024-06-30T22:13:00Z"/>
                <w:lang w:eastAsia="ko-KR"/>
              </w:rPr>
            </w:pPr>
            <w:ins w:id="108" w:author="0612" w:date="2024-06-30T22:13:00Z">
              <w:r>
                <w:t>&gt;&gt; List of EAS bundle information</w:t>
              </w:r>
            </w:ins>
          </w:p>
        </w:tc>
        <w:tc>
          <w:tcPr>
            <w:tcW w:w="1440" w:type="dxa"/>
            <w:tcBorders>
              <w:top w:val="single" w:sz="4" w:space="0" w:color="000000"/>
              <w:left w:val="single" w:sz="4" w:space="0" w:color="000000"/>
              <w:bottom w:val="single" w:sz="4" w:space="0" w:color="000000"/>
            </w:tcBorders>
            <w:shd w:val="clear" w:color="auto" w:fill="auto"/>
          </w:tcPr>
          <w:p w14:paraId="7F84E5AB" w14:textId="77777777" w:rsidR="00941B7A" w:rsidRDefault="00000000">
            <w:pPr>
              <w:pStyle w:val="TAC"/>
              <w:rPr>
                <w:ins w:id="109" w:author="0612" w:date="2024-06-30T22:13:00Z"/>
                <w:lang w:eastAsia="ko-KR"/>
              </w:rPr>
            </w:pPr>
            <w:ins w:id="110" w:author="0612" w:date="2024-06-30T22:1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6BCD34" w14:textId="77777777" w:rsidR="00941B7A" w:rsidRDefault="00000000">
            <w:pPr>
              <w:pStyle w:val="TAL"/>
              <w:rPr>
                <w:ins w:id="111" w:author="0612" w:date="2024-06-30T22:13:00Z"/>
                <w:lang w:eastAsia="ko-KR"/>
              </w:rPr>
            </w:pPr>
            <w:ins w:id="112" w:author="0612" w:date="2024-06-30T22:13:00Z">
              <w:r>
                <w:t>List of EAS bundles to which the EAS belongs.</w:t>
              </w:r>
            </w:ins>
          </w:p>
        </w:tc>
      </w:tr>
      <w:tr w:rsidR="00941B7A" w14:paraId="2B17A0DC" w14:textId="77777777">
        <w:trPr>
          <w:jc w:val="center"/>
          <w:ins w:id="113" w:author="0612" w:date="2024-06-30T22:13:00Z"/>
        </w:trPr>
        <w:tc>
          <w:tcPr>
            <w:tcW w:w="2880" w:type="dxa"/>
            <w:tcBorders>
              <w:top w:val="single" w:sz="4" w:space="0" w:color="000000"/>
              <w:left w:val="single" w:sz="4" w:space="0" w:color="000000"/>
              <w:bottom w:val="single" w:sz="4" w:space="0" w:color="000000"/>
            </w:tcBorders>
            <w:shd w:val="clear" w:color="auto" w:fill="auto"/>
          </w:tcPr>
          <w:p w14:paraId="46D26E0E" w14:textId="77777777" w:rsidR="00941B7A" w:rsidRDefault="00000000">
            <w:pPr>
              <w:pStyle w:val="TAL"/>
              <w:rPr>
                <w:ins w:id="114" w:author="0612" w:date="2024-06-30T22:13:00Z"/>
              </w:rPr>
            </w:pPr>
            <w:ins w:id="115" w:author="0612" w:date="2024-06-30T22:13:00Z">
              <w:r>
                <w:t>&gt;&gt;&gt; Bundle ID</w:t>
              </w:r>
            </w:ins>
          </w:p>
          <w:p w14:paraId="11D4EF12" w14:textId="77777777" w:rsidR="00941B7A" w:rsidRDefault="00000000">
            <w:pPr>
              <w:pStyle w:val="TAL"/>
              <w:rPr>
                <w:ins w:id="116" w:author="0612" w:date="2024-06-30T22:13:00Z"/>
                <w:lang w:eastAsia="ko-KR"/>
              </w:rPr>
            </w:pPr>
            <w:ins w:id="117" w:author="0612" w:date="2024-06-30T22:13:00Z">
              <w:r>
                <w:t>(NOTE 3)</w:t>
              </w:r>
            </w:ins>
          </w:p>
        </w:tc>
        <w:tc>
          <w:tcPr>
            <w:tcW w:w="1440" w:type="dxa"/>
            <w:tcBorders>
              <w:top w:val="single" w:sz="4" w:space="0" w:color="000000"/>
              <w:left w:val="single" w:sz="4" w:space="0" w:color="000000"/>
              <w:bottom w:val="single" w:sz="4" w:space="0" w:color="000000"/>
            </w:tcBorders>
            <w:shd w:val="clear" w:color="auto" w:fill="auto"/>
          </w:tcPr>
          <w:p w14:paraId="30E4532B" w14:textId="77777777" w:rsidR="00941B7A" w:rsidRDefault="00000000">
            <w:pPr>
              <w:pStyle w:val="TAC"/>
              <w:rPr>
                <w:ins w:id="118" w:author="0612" w:date="2024-06-30T22:13:00Z"/>
                <w:lang w:eastAsia="ko-KR"/>
              </w:rPr>
            </w:pPr>
            <w:ins w:id="119" w:author="0612" w:date="2024-06-30T22:1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5752FE" w14:textId="77777777" w:rsidR="00941B7A" w:rsidRDefault="00000000">
            <w:pPr>
              <w:pStyle w:val="TAL"/>
              <w:rPr>
                <w:ins w:id="120" w:author="0612" w:date="2024-06-30T22:13:00Z"/>
                <w:lang w:eastAsia="ko-KR"/>
              </w:rPr>
            </w:pPr>
            <w:ins w:id="121" w:author="0612" w:date="2024-06-30T22:13:00Z">
              <w:r>
                <w:t xml:space="preserve">Bundle ID as described in clause 7.2.10. </w:t>
              </w:r>
            </w:ins>
          </w:p>
        </w:tc>
      </w:tr>
      <w:tr w:rsidR="00941B7A" w14:paraId="449FD4E6" w14:textId="77777777">
        <w:trPr>
          <w:jc w:val="center"/>
          <w:ins w:id="122" w:author="0612" w:date="2024-06-30T22:13:00Z"/>
        </w:trPr>
        <w:tc>
          <w:tcPr>
            <w:tcW w:w="2880" w:type="dxa"/>
            <w:tcBorders>
              <w:top w:val="single" w:sz="4" w:space="0" w:color="000000"/>
              <w:left w:val="single" w:sz="4" w:space="0" w:color="000000"/>
              <w:bottom w:val="single" w:sz="4" w:space="0" w:color="000000"/>
            </w:tcBorders>
            <w:shd w:val="clear" w:color="auto" w:fill="auto"/>
          </w:tcPr>
          <w:p w14:paraId="4482CF72" w14:textId="77777777" w:rsidR="00941B7A" w:rsidRDefault="00000000">
            <w:pPr>
              <w:pStyle w:val="TAL"/>
              <w:rPr>
                <w:ins w:id="123" w:author="0612" w:date="2024-06-30T22:13:00Z"/>
              </w:rPr>
            </w:pPr>
            <w:ins w:id="124" w:author="0612" w:date="2024-06-30T22:13:00Z">
              <w:r>
                <w:t>&gt;&gt;&gt; List of EASIDs</w:t>
              </w:r>
            </w:ins>
          </w:p>
          <w:p w14:paraId="695D12BE" w14:textId="77777777" w:rsidR="00941B7A" w:rsidRDefault="00000000">
            <w:pPr>
              <w:pStyle w:val="TAL"/>
              <w:rPr>
                <w:ins w:id="125" w:author="0612" w:date="2024-06-30T22:13:00Z"/>
              </w:rPr>
            </w:pPr>
            <w:ins w:id="126" w:author="0612" w:date="2024-06-30T22:13:00Z">
              <w:r>
                <w:t>(NOTE 3)</w:t>
              </w:r>
            </w:ins>
          </w:p>
        </w:tc>
        <w:tc>
          <w:tcPr>
            <w:tcW w:w="1440" w:type="dxa"/>
            <w:tcBorders>
              <w:top w:val="single" w:sz="4" w:space="0" w:color="000000"/>
              <w:left w:val="single" w:sz="4" w:space="0" w:color="000000"/>
              <w:bottom w:val="single" w:sz="4" w:space="0" w:color="000000"/>
            </w:tcBorders>
            <w:shd w:val="clear" w:color="auto" w:fill="auto"/>
          </w:tcPr>
          <w:p w14:paraId="32A4E40F" w14:textId="77777777" w:rsidR="00941B7A" w:rsidRDefault="00000000">
            <w:pPr>
              <w:pStyle w:val="TAC"/>
              <w:rPr>
                <w:ins w:id="127" w:author="0612" w:date="2024-06-30T22:13:00Z"/>
              </w:rPr>
            </w:pPr>
            <w:ins w:id="128" w:author="0612" w:date="2024-06-30T22:1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CDCF8A" w14:textId="77777777" w:rsidR="00941B7A" w:rsidRDefault="00000000">
            <w:pPr>
              <w:pStyle w:val="TAL"/>
              <w:rPr>
                <w:ins w:id="129" w:author="0612" w:date="2024-06-30T22:13:00Z"/>
              </w:rPr>
            </w:pPr>
            <w:ins w:id="130" w:author="0612" w:date="2024-06-30T22:13:00Z">
              <w:r>
                <w:t xml:space="preserve">A list of the EASIDs of the EASs in the bundle. </w:t>
              </w:r>
            </w:ins>
          </w:p>
        </w:tc>
      </w:tr>
      <w:tr w:rsidR="00941B7A" w14:paraId="174588DC" w14:textId="77777777">
        <w:trPr>
          <w:jc w:val="center"/>
          <w:ins w:id="131" w:author="0612" w:date="2024-06-30T22:13:00Z"/>
        </w:trPr>
        <w:tc>
          <w:tcPr>
            <w:tcW w:w="2880" w:type="dxa"/>
            <w:tcBorders>
              <w:top w:val="single" w:sz="4" w:space="0" w:color="000000"/>
              <w:left w:val="single" w:sz="4" w:space="0" w:color="000000"/>
              <w:bottom w:val="single" w:sz="4" w:space="0" w:color="000000"/>
            </w:tcBorders>
            <w:shd w:val="clear" w:color="auto" w:fill="auto"/>
          </w:tcPr>
          <w:p w14:paraId="42B74775" w14:textId="77777777" w:rsidR="00941B7A" w:rsidRDefault="00000000">
            <w:pPr>
              <w:pStyle w:val="TAL"/>
              <w:rPr>
                <w:ins w:id="132" w:author="0612" w:date="2024-06-30T22:13:00Z"/>
                <w:lang w:eastAsia="ko-KR"/>
              </w:rPr>
            </w:pPr>
            <w:ins w:id="133" w:author="0612" w:date="2024-06-30T22:13:00Z">
              <w:r>
                <w:rPr>
                  <w:lang w:eastAsia="ko-KR"/>
                </w:rPr>
                <w:t>&gt; Application Group ID list (NOTE 5)</w:t>
              </w:r>
            </w:ins>
          </w:p>
        </w:tc>
        <w:tc>
          <w:tcPr>
            <w:tcW w:w="1440" w:type="dxa"/>
            <w:tcBorders>
              <w:top w:val="single" w:sz="4" w:space="0" w:color="000000"/>
              <w:left w:val="single" w:sz="4" w:space="0" w:color="000000"/>
              <w:bottom w:val="single" w:sz="4" w:space="0" w:color="000000"/>
            </w:tcBorders>
            <w:shd w:val="clear" w:color="auto" w:fill="auto"/>
          </w:tcPr>
          <w:p w14:paraId="0C3D2D6C" w14:textId="77777777" w:rsidR="00941B7A" w:rsidRDefault="00000000">
            <w:pPr>
              <w:pStyle w:val="TAC"/>
              <w:rPr>
                <w:ins w:id="134" w:author="0612" w:date="2024-06-30T22:13:00Z"/>
                <w:lang w:eastAsia="ko-KR"/>
              </w:rPr>
            </w:pPr>
            <w:ins w:id="135" w:author="0612" w:date="2024-06-30T22:13: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043A83" w14:textId="77777777" w:rsidR="00941B7A" w:rsidRDefault="00000000">
            <w:pPr>
              <w:pStyle w:val="TAL"/>
              <w:rPr>
                <w:ins w:id="136" w:author="0612" w:date="2024-06-30T22:13:00Z"/>
                <w:lang w:eastAsia="ko-KR"/>
              </w:rPr>
            </w:pPr>
            <w:ins w:id="137" w:author="0612" w:date="2024-06-30T22:13:00Z">
              <w:r>
                <w:t xml:space="preserve">List of Application Group IDs associated with EAS </w:t>
              </w:r>
            </w:ins>
          </w:p>
        </w:tc>
      </w:tr>
      <w:tr w:rsidR="00941B7A" w14:paraId="3C70B5FF" w14:textId="77777777">
        <w:trPr>
          <w:jc w:val="center"/>
          <w:ins w:id="138" w:author="0612" w:date="2024-06-30T22:13:00Z"/>
        </w:trPr>
        <w:tc>
          <w:tcPr>
            <w:tcW w:w="2880" w:type="dxa"/>
            <w:tcBorders>
              <w:top w:val="single" w:sz="4" w:space="0" w:color="000000"/>
              <w:left w:val="single" w:sz="4" w:space="0" w:color="000000"/>
              <w:bottom w:val="single" w:sz="4" w:space="0" w:color="000000"/>
            </w:tcBorders>
            <w:shd w:val="clear" w:color="auto" w:fill="auto"/>
          </w:tcPr>
          <w:p w14:paraId="61A02E85" w14:textId="77777777" w:rsidR="00941B7A" w:rsidRDefault="00000000">
            <w:pPr>
              <w:pStyle w:val="TAL"/>
              <w:rPr>
                <w:ins w:id="139" w:author="0612" w:date="2024-06-30T22:13:00Z"/>
                <w:lang w:eastAsia="ko-KR"/>
              </w:rPr>
            </w:pPr>
            <w:ins w:id="140" w:author="0612" w:date="2024-06-30T22:13:00Z">
              <w:r>
                <w:rPr>
                  <w:rFonts w:hint="eastAsia"/>
                  <w:lang w:eastAsia="zh-CN"/>
                </w:rPr>
                <w:t>&gt;</w:t>
              </w:r>
              <w:r>
                <w:rPr>
                  <w:lang w:eastAsia="zh-CN"/>
                </w:rPr>
                <w:t xml:space="preserve"> Instantiable EAS information</w:t>
              </w:r>
            </w:ins>
          </w:p>
        </w:tc>
        <w:tc>
          <w:tcPr>
            <w:tcW w:w="1440" w:type="dxa"/>
            <w:tcBorders>
              <w:top w:val="single" w:sz="4" w:space="0" w:color="000000"/>
              <w:left w:val="single" w:sz="4" w:space="0" w:color="000000"/>
              <w:bottom w:val="single" w:sz="4" w:space="0" w:color="000000"/>
            </w:tcBorders>
            <w:shd w:val="clear" w:color="auto" w:fill="auto"/>
          </w:tcPr>
          <w:p w14:paraId="592592E9" w14:textId="77777777" w:rsidR="00941B7A" w:rsidRDefault="00000000">
            <w:pPr>
              <w:pStyle w:val="TAC"/>
              <w:rPr>
                <w:ins w:id="141" w:author="0612" w:date="2024-06-30T22:13:00Z"/>
                <w:lang w:eastAsia="ko-KR"/>
              </w:rPr>
            </w:pPr>
            <w:ins w:id="142" w:author="0612" w:date="2024-06-30T22:13: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81D262" w14:textId="77777777" w:rsidR="00941B7A" w:rsidRDefault="00000000">
            <w:pPr>
              <w:pStyle w:val="TAL"/>
              <w:rPr>
                <w:ins w:id="143" w:author="0612" w:date="2024-06-30T22:13:00Z"/>
                <w:lang w:eastAsia="ko-KR"/>
              </w:rPr>
            </w:pPr>
            <w:ins w:id="144" w:author="0612" w:date="2024-06-30T22:13:00Z">
              <w:r>
                <w:rPr>
                  <w:lang w:eastAsia="zh-CN"/>
                </w:rPr>
                <w:t xml:space="preserve">The EAS </w:t>
              </w:r>
              <w:r>
                <w:t>instantiation</w:t>
              </w:r>
              <w:r>
                <w:rPr>
                  <w:lang w:eastAsia="zh-CN"/>
                </w:rPr>
                <w:t xml:space="preserve"> status per EASID (e.g. instantiated, instantiable but not be instantiated yet)</w:t>
              </w:r>
            </w:ins>
          </w:p>
        </w:tc>
      </w:tr>
      <w:tr w:rsidR="00941B7A" w14:paraId="6F38C4EF" w14:textId="77777777">
        <w:trPr>
          <w:jc w:val="center"/>
          <w:ins w:id="145" w:author="0612" w:date="2024-06-30T22:13:00Z"/>
        </w:trPr>
        <w:tc>
          <w:tcPr>
            <w:tcW w:w="2880" w:type="dxa"/>
            <w:tcBorders>
              <w:top w:val="single" w:sz="4" w:space="0" w:color="000000"/>
              <w:left w:val="single" w:sz="4" w:space="0" w:color="000000"/>
              <w:bottom w:val="single" w:sz="4" w:space="0" w:color="000000"/>
            </w:tcBorders>
            <w:shd w:val="clear" w:color="auto" w:fill="auto"/>
          </w:tcPr>
          <w:p w14:paraId="4B02BA8C" w14:textId="77777777" w:rsidR="00941B7A" w:rsidRDefault="00000000">
            <w:pPr>
              <w:pStyle w:val="TAL"/>
              <w:rPr>
                <w:ins w:id="146" w:author="0612" w:date="2024-06-30T22:13:00Z"/>
                <w:lang w:eastAsia="zh-CN"/>
              </w:rPr>
            </w:pPr>
            <w:ins w:id="147" w:author="0612" w:date="2024-06-30T22:13:00Z">
              <w:r>
                <w:t>&gt;&gt; Instantiation criteria (NOTE 4)</w:t>
              </w:r>
            </w:ins>
          </w:p>
        </w:tc>
        <w:tc>
          <w:tcPr>
            <w:tcW w:w="1440" w:type="dxa"/>
            <w:tcBorders>
              <w:top w:val="single" w:sz="4" w:space="0" w:color="000000"/>
              <w:left w:val="single" w:sz="4" w:space="0" w:color="000000"/>
              <w:bottom w:val="single" w:sz="4" w:space="0" w:color="000000"/>
            </w:tcBorders>
            <w:shd w:val="clear" w:color="auto" w:fill="auto"/>
          </w:tcPr>
          <w:p w14:paraId="42BB6E91" w14:textId="77777777" w:rsidR="00941B7A" w:rsidRDefault="00000000">
            <w:pPr>
              <w:pStyle w:val="TAC"/>
              <w:rPr>
                <w:ins w:id="148" w:author="0612" w:date="2024-06-30T22:13:00Z"/>
                <w:lang w:eastAsia="zh-CN"/>
              </w:rPr>
            </w:pPr>
            <w:ins w:id="149" w:author="0612" w:date="2024-06-30T22:1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8D851F" w14:textId="77777777" w:rsidR="00941B7A" w:rsidRDefault="00000000">
            <w:pPr>
              <w:pStyle w:val="TAL"/>
              <w:rPr>
                <w:ins w:id="150" w:author="0612" w:date="2024-06-30T22:13:00Z"/>
                <w:lang w:eastAsia="zh-CN"/>
              </w:rPr>
            </w:pPr>
            <w:ins w:id="151" w:author="0612" w:date="2024-06-30T22:13:00Z">
              <w:r>
                <w:t>The criteria upon which EAS can be instantiated (e.g. based on specific date and time).</w:t>
              </w:r>
            </w:ins>
          </w:p>
        </w:tc>
      </w:tr>
      <w:tr w:rsidR="00941B7A" w14:paraId="5C5C99B4" w14:textId="77777777">
        <w:trPr>
          <w:jc w:val="center"/>
          <w:ins w:id="152" w:author="0612" w:date="2024-06-30T22:13:00Z"/>
        </w:trPr>
        <w:tc>
          <w:tcPr>
            <w:tcW w:w="2880" w:type="dxa"/>
            <w:tcBorders>
              <w:top w:val="single" w:sz="4" w:space="0" w:color="000000"/>
              <w:left w:val="single" w:sz="4" w:space="0" w:color="000000"/>
              <w:bottom w:val="single" w:sz="4" w:space="0" w:color="000000"/>
            </w:tcBorders>
            <w:shd w:val="clear" w:color="auto" w:fill="auto"/>
          </w:tcPr>
          <w:p w14:paraId="6FE7FA62" w14:textId="77777777" w:rsidR="00941B7A" w:rsidRDefault="00000000">
            <w:pPr>
              <w:pStyle w:val="TAL"/>
              <w:rPr>
                <w:ins w:id="153" w:author="0612" w:date="2024-06-30T22:13:00Z"/>
                <w:lang w:eastAsia="ko-KR"/>
              </w:rPr>
            </w:pPr>
            <w:ins w:id="154" w:author="0612" w:date="2024-06-30T22:13:00Z">
              <w:r>
                <w:rPr>
                  <w:lang w:eastAsia="ko-KR"/>
                </w:rPr>
                <w:t>&gt; ECSP ID</w:t>
              </w:r>
            </w:ins>
          </w:p>
        </w:tc>
        <w:tc>
          <w:tcPr>
            <w:tcW w:w="1440" w:type="dxa"/>
            <w:tcBorders>
              <w:top w:val="single" w:sz="4" w:space="0" w:color="000000"/>
              <w:left w:val="single" w:sz="4" w:space="0" w:color="000000"/>
              <w:bottom w:val="single" w:sz="4" w:space="0" w:color="000000"/>
            </w:tcBorders>
            <w:shd w:val="clear" w:color="auto" w:fill="auto"/>
          </w:tcPr>
          <w:p w14:paraId="317D81A8" w14:textId="77777777" w:rsidR="00941B7A" w:rsidRDefault="00000000">
            <w:pPr>
              <w:pStyle w:val="TAC"/>
              <w:rPr>
                <w:ins w:id="155" w:author="0612" w:date="2024-06-30T22:13:00Z"/>
                <w:lang w:eastAsia="ko-KR"/>
              </w:rPr>
            </w:pPr>
            <w:ins w:id="156" w:author="0612" w:date="2024-06-30T22:13: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E3CDD8" w14:textId="77777777" w:rsidR="00941B7A" w:rsidRDefault="00000000">
            <w:pPr>
              <w:pStyle w:val="TAL"/>
              <w:rPr>
                <w:ins w:id="157" w:author="0612" w:date="2024-06-30T22:13:00Z"/>
                <w:lang w:eastAsia="ko-KR"/>
              </w:rPr>
            </w:pPr>
            <w:ins w:id="158" w:author="0612" w:date="2024-06-30T22:13:00Z">
              <w:r>
                <w:t>The identifier of the ECSP that provides the EES.</w:t>
              </w:r>
              <w:r>
                <w:rPr>
                  <w:lang w:eastAsia="ko-KR"/>
                </w:rPr>
                <w:t xml:space="preserve"> </w:t>
              </w:r>
            </w:ins>
          </w:p>
        </w:tc>
      </w:tr>
      <w:tr w:rsidR="00941B7A" w14:paraId="64CED809" w14:textId="77777777">
        <w:trPr>
          <w:jc w:val="center"/>
          <w:ins w:id="159" w:author="0612" w:date="2024-06-30T22:13:00Z"/>
        </w:trPr>
        <w:tc>
          <w:tcPr>
            <w:tcW w:w="2880" w:type="dxa"/>
            <w:tcBorders>
              <w:top w:val="single" w:sz="4" w:space="0" w:color="000000"/>
              <w:left w:val="single" w:sz="4" w:space="0" w:color="000000"/>
              <w:bottom w:val="single" w:sz="4" w:space="0" w:color="000000"/>
            </w:tcBorders>
            <w:shd w:val="clear" w:color="auto" w:fill="auto"/>
          </w:tcPr>
          <w:p w14:paraId="67817E1B" w14:textId="77777777" w:rsidR="00941B7A" w:rsidRDefault="00000000">
            <w:pPr>
              <w:pStyle w:val="TAL"/>
              <w:rPr>
                <w:ins w:id="160" w:author="0612" w:date="2024-06-30T22:13:00Z"/>
                <w:lang w:eastAsia="ko-KR"/>
              </w:rPr>
            </w:pPr>
            <w:ins w:id="161" w:author="0612" w:date="2024-06-30T22:13:00Z">
              <w:r>
                <w:rPr>
                  <w:lang w:eastAsia="ko-KR"/>
                </w:rPr>
                <w:t>&gt; EES Topological Service Area</w:t>
              </w:r>
            </w:ins>
          </w:p>
        </w:tc>
        <w:tc>
          <w:tcPr>
            <w:tcW w:w="1440" w:type="dxa"/>
            <w:tcBorders>
              <w:top w:val="single" w:sz="4" w:space="0" w:color="000000"/>
              <w:left w:val="single" w:sz="4" w:space="0" w:color="000000"/>
              <w:bottom w:val="single" w:sz="4" w:space="0" w:color="000000"/>
            </w:tcBorders>
            <w:shd w:val="clear" w:color="auto" w:fill="auto"/>
          </w:tcPr>
          <w:p w14:paraId="6DCFCB57" w14:textId="77777777" w:rsidR="00941B7A" w:rsidRDefault="00000000">
            <w:pPr>
              <w:pStyle w:val="TAC"/>
              <w:rPr>
                <w:ins w:id="162" w:author="0612" w:date="2024-06-30T22:13:00Z"/>
                <w:lang w:eastAsia="ko-KR"/>
              </w:rPr>
            </w:pPr>
            <w:ins w:id="163" w:author="0612" w:date="2024-06-30T22:13: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B8BA45" w14:textId="77777777" w:rsidR="00941B7A" w:rsidRDefault="00000000">
            <w:pPr>
              <w:pStyle w:val="TAL"/>
              <w:rPr>
                <w:ins w:id="164" w:author="0612" w:date="2024-06-30T22:13:00Z"/>
                <w:lang w:eastAsia="ko-KR"/>
              </w:rPr>
            </w:pPr>
            <w:ins w:id="165" w:author="0612" w:date="2024-06-30T22:13:00Z">
              <w:r>
                <w:rPr>
                  <w:lang w:eastAsia="ko-KR"/>
                </w:rPr>
                <w:t xml:space="preserve">The EES serves UEs that are connected to the Core Network from one of the cells included in this service area. </w:t>
              </w:r>
              <w:r>
                <w:t xml:space="preserve">EECs in UEs that are located outside this area shall not be served. </w:t>
              </w:r>
              <w:r>
                <w:rPr>
                  <w:lang w:eastAsia="ko-KR"/>
                </w:rPr>
                <w:t xml:space="preserve">See possible formats in Table 8.2.7-1. </w:t>
              </w:r>
            </w:ins>
          </w:p>
        </w:tc>
      </w:tr>
      <w:tr w:rsidR="00941B7A" w14:paraId="7BBCE407" w14:textId="77777777">
        <w:trPr>
          <w:jc w:val="center"/>
          <w:ins w:id="166" w:author="0612" w:date="2024-06-30T22:13:00Z"/>
        </w:trPr>
        <w:tc>
          <w:tcPr>
            <w:tcW w:w="2880" w:type="dxa"/>
            <w:tcBorders>
              <w:top w:val="single" w:sz="4" w:space="0" w:color="000000"/>
              <w:left w:val="single" w:sz="4" w:space="0" w:color="000000"/>
              <w:bottom w:val="single" w:sz="4" w:space="0" w:color="000000"/>
            </w:tcBorders>
            <w:shd w:val="clear" w:color="auto" w:fill="auto"/>
          </w:tcPr>
          <w:p w14:paraId="6E42AB7B" w14:textId="77777777" w:rsidR="00941B7A" w:rsidRDefault="00000000">
            <w:pPr>
              <w:pStyle w:val="TAL"/>
              <w:rPr>
                <w:ins w:id="167" w:author="0612" w:date="2024-06-30T22:13:00Z"/>
                <w:lang w:eastAsia="ko-KR"/>
              </w:rPr>
            </w:pPr>
            <w:ins w:id="168" w:author="0612" w:date="2024-06-30T22:13:00Z">
              <w:r>
                <w:rPr>
                  <w:lang w:eastAsia="ko-KR"/>
                </w:rPr>
                <w:t>&gt; EES Geographical Service Area</w:t>
              </w:r>
            </w:ins>
          </w:p>
        </w:tc>
        <w:tc>
          <w:tcPr>
            <w:tcW w:w="1440" w:type="dxa"/>
            <w:tcBorders>
              <w:top w:val="single" w:sz="4" w:space="0" w:color="000000"/>
              <w:left w:val="single" w:sz="4" w:space="0" w:color="000000"/>
              <w:bottom w:val="single" w:sz="4" w:space="0" w:color="000000"/>
            </w:tcBorders>
            <w:shd w:val="clear" w:color="auto" w:fill="auto"/>
          </w:tcPr>
          <w:p w14:paraId="0EB98233" w14:textId="77777777" w:rsidR="00941B7A" w:rsidRDefault="00000000">
            <w:pPr>
              <w:pStyle w:val="TAC"/>
              <w:rPr>
                <w:ins w:id="169" w:author="0612" w:date="2024-06-30T22:13:00Z"/>
                <w:lang w:eastAsia="ko-KR"/>
              </w:rPr>
            </w:pPr>
            <w:ins w:id="170" w:author="0612" w:date="2024-06-30T22:13: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C4A362" w14:textId="77777777" w:rsidR="00941B7A" w:rsidRDefault="00000000">
            <w:pPr>
              <w:pStyle w:val="TAL"/>
              <w:rPr>
                <w:ins w:id="171" w:author="0612" w:date="2024-06-30T22:13:00Z"/>
                <w:lang w:eastAsia="ko-KR"/>
              </w:rPr>
            </w:pPr>
            <w:ins w:id="172" w:author="0612" w:date="2024-06-30T22:13:00Z">
              <w:r>
                <w:rPr>
                  <w:lang w:eastAsia="ko-KR"/>
                </w:rPr>
                <w:t>The area being served by the EES in Geographical values (as specified in clause 7.3.3.3)</w:t>
              </w:r>
            </w:ins>
          </w:p>
        </w:tc>
      </w:tr>
      <w:tr w:rsidR="00941B7A" w14:paraId="36C98886" w14:textId="77777777">
        <w:trPr>
          <w:jc w:val="center"/>
          <w:ins w:id="173" w:author="0612" w:date="2024-06-30T22:13:00Z"/>
        </w:trPr>
        <w:tc>
          <w:tcPr>
            <w:tcW w:w="2880" w:type="dxa"/>
            <w:tcBorders>
              <w:top w:val="single" w:sz="4" w:space="0" w:color="000000"/>
              <w:left w:val="single" w:sz="4" w:space="0" w:color="000000"/>
              <w:bottom w:val="single" w:sz="4" w:space="0" w:color="000000"/>
            </w:tcBorders>
            <w:shd w:val="clear" w:color="auto" w:fill="auto"/>
          </w:tcPr>
          <w:p w14:paraId="1884E372" w14:textId="77777777" w:rsidR="00941B7A" w:rsidRDefault="00000000">
            <w:pPr>
              <w:pStyle w:val="TAL"/>
              <w:rPr>
                <w:ins w:id="174" w:author="0612" w:date="2024-06-30T22:13:00Z"/>
                <w:lang w:eastAsia="ko-KR"/>
              </w:rPr>
            </w:pPr>
            <w:ins w:id="175" w:author="0612" w:date="2024-06-30T22:13:00Z">
              <w:r>
                <w:rPr>
                  <w:lang w:eastAsia="ko-KR"/>
                </w:rPr>
                <w:t>&gt; List of EES DNAI(s)</w:t>
              </w:r>
            </w:ins>
          </w:p>
        </w:tc>
        <w:tc>
          <w:tcPr>
            <w:tcW w:w="1440" w:type="dxa"/>
            <w:tcBorders>
              <w:top w:val="single" w:sz="4" w:space="0" w:color="000000"/>
              <w:left w:val="single" w:sz="4" w:space="0" w:color="000000"/>
              <w:bottom w:val="single" w:sz="4" w:space="0" w:color="000000"/>
            </w:tcBorders>
            <w:shd w:val="clear" w:color="auto" w:fill="auto"/>
          </w:tcPr>
          <w:p w14:paraId="3D164C7A" w14:textId="77777777" w:rsidR="00941B7A" w:rsidRDefault="00000000">
            <w:pPr>
              <w:pStyle w:val="TAC"/>
              <w:rPr>
                <w:ins w:id="176" w:author="0612" w:date="2024-06-30T22:13:00Z"/>
                <w:lang w:eastAsia="ko-KR"/>
              </w:rPr>
            </w:pPr>
            <w:ins w:id="177" w:author="0612" w:date="2024-06-30T22:13: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80C9C7" w14:textId="77777777" w:rsidR="00941B7A" w:rsidRDefault="00000000">
            <w:pPr>
              <w:pStyle w:val="TAL"/>
              <w:rPr>
                <w:ins w:id="178" w:author="0612" w:date="2024-06-30T22:13:00Z"/>
                <w:lang w:eastAsia="ko-KR"/>
              </w:rPr>
            </w:pPr>
            <w:ins w:id="179" w:author="0612" w:date="2024-06-30T22:13:00Z">
              <w:r>
                <w:rPr>
                  <w:lang w:eastAsia="ko-KR"/>
                </w:rPr>
                <w:t>DNAI(s) associated with the EES/EAS. This IE is used as Potential Locations of Applications in clause 5.6.7 of 3GPP TS 23.501 [2].</w:t>
              </w:r>
            </w:ins>
          </w:p>
        </w:tc>
      </w:tr>
      <w:tr w:rsidR="00941B7A" w14:paraId="5DFD7F54" w14:textId="77777777">
        <w:trPr>
          <w:jc w:val="center"/>
          <w:ins w:id="180" w:author="0612" w:date="2024-06-30T22:13:00Z"/>
        </w:trPr>
        <w:tc>
          <w:tcPr>
            <w:tcW w:w="2880" w:type="dxa"/>
            <w:tcBorders>
              <w:top w:val="single" w:sz="4" w:space="0" w:color="000000"/>
              <w:left w:val="single" w:sz="4" w:space="0" w:color="000000"/>
              <w:bottom w:val="single" w:sz="4" w:space="0" w:color="000000"/>
            </w:tcBorders>
            <w:shd w:val="clear" w:color="auto" w:fill="auto"/>
          </w:tcPr>
          <w:p w14:paraId="6C873D1E" w14:textId="77777777" w:rsidR="00941B7A" w:rsidRDefault="00000000">
            <w:pPr>
              <w:pStyle w:val="TAL"/>
              <w:rPr>
                <w:ins w:id="181" w:author="0612" w:date="2024-06-30T22:13:00Z"/>
                <w:lang w:eastAsia="ko-KR"/>
              </w:rPr>
            </w:pPr>
            <w:ins w:id="182" w:author="0612" w:date="2024-06-30T22:13:00Z">
              <w:r>
                <w:rPr>
                  <w:lang w:eastAsia="ko-KR"/>
                </w:rPr>
                <w:t xml:space="preserve">&gt; EES </w:t>
              </w:r>
              <w:r>
                <w:t>Service continuity support</w:t>
              </w:r>
            </w:ins>
          </w:p>
        </w:tc>
        <w:tc>
          <w:tcPr>
            <w:tcW w:w="1440" w:type="dxa"/>
            <w:tcBorders>
              <w:top w:val="single" w:sz="4" w:space="0" w:color="000000"/>
              <w:left w:val="single" w:sz="4" w:space="0" w:color="000000"/>
              <w:bottom w:val="single" w:sz="4" w:space="0" w:color="000000"/>
            </w:tcBorders>
            <w:shd w:val="clear" w:color="auto" w:fill="auto"/>
          </w:tcPr>
          <w:p w14:paraId="1B4089D5" w14:textId="77777777" w:rsidR="00941B7A" w:rsidRDefault="00000000">
            <w:pPr>
              <w:pStyle w:val="TAC"/>
              <w:rPr>
                <w:ins w:id="183" w:author="0612" w:date="2024-06-30T22:13:00Z"/>
                <w:lang w:eastAsia="ko-KR"/>
              </w:rPr>
            </w:pPr>
            <w:ins w:id="184" w:author="0612" w:date="2024-06-30T22:13: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F47371" w14:textId="77777777" w:rsidR="00941B7A" w:rsidRDefault="00000000">
            <w:pPr>
              <w:pStyle w:val="TAL"/>
              <w:rPr>
                <w:ins w:id="185" w:author="0612" w:date="2024-06-30T22:13:00Z"/>
                <w:lang w:eastAsia="ko-KR"/>
              </w:rPr>
            </w:pPr>
            <w:ins w:id="186" w:author="0612" w:date="2024-06-30T22:13:00Z">
              <w:r>
                <w:rPr>
                  <w:lang w:eastAsia="zh-CN"/>
                </w:rPr>
                <w:t>Indicates if the EES supports service continuity or not. This IE also indicates which ACR scenarios are supported by the EES.</w:t>
              </w:r>
            </w:ins>
          </w:p>
        </w:tc>
      </w:tr>
      <w:tr w:rsidR="00941B7A" w14:paraId="76E1975D" w14:textId="77777777">
        <w:trPr>
          <w:jc w:val="center"/>
          <w:ins w:id="187" w:author="0612" w:date="2024-06-30T22:13:00Z"/>
        </w:trPr>
        <w:tc>
          <w:tcPr>
            <w:tcW w:w="2880" w:type="dxa"/>
            <w:tcBorders>
              <w:top w:val="single" w:sz="4" w:space="0" w:color="000000"/>
              <w:left w:val="single" w:sz="4" w:space="0" w:color="000000"/>
              <w:bottom w:val="single" w:sz="4" w:space="0" w:color="000000"/>
            </w:tcBorders>
            <w:shd w:val="clear" w:color="auto" w:fill="auto"/>
          </w:tcPr>
          <w:p w14:paraId="610AAC14" w14:textId="77777777" w:rsidR="00941B7A" w:rsidRDefault="00000000">
            <w:pPr>
              <w:pStyle w:val="TAL"/>
              <w:rPr>
                <w:ins w:id="188" w:author="0612" w:date="2024-06-30T22:13:00Z"/>
                <w:lang w:eastAsia="ko-KR"/>
              </w:rPr>
            </w:pPr>
            <w:ins w:id="189" w:author="0612" w:date="2024-06-30T22:13:00Z">
              <w:r>
                <w:rPr>
                  <w:lang w:eastAsia="ko-KR"/>
                </w:rPr>
                <w:t>&gt; EEC registration configuration</w:t>
              </w:r>
            </w:ins>
          </w:p>
        </w:tc>
        <w:tc>
          <w:tcPr>
            <w:tcW w:w="1440" w:type="dxa"/>
            <w:tcBorders>
              <w:top w:val="single" w:sz="4" w:space="0" w:color="000000"/>
              <w:left w:val="single" w:sz="4" w:space="0" w:color="000000"/>
              <w:bottom w:val="single" w:sz="4" w:space="0" w:color="000000"/>
            </w:tcBorders>
            <w:shd w:val="clear" w:color="auto" w:fill="auto"/>
          </w:tcPr>
          <w:p w14:paraId="7178710D" w14:textId="77777777" w:rsidR="00941B7A" w:rsidRDefault="00000000">
            <w:pPr>
              <w:pStyle w:val="TAC"/>
              <w:rPr>
                <w:ins w:id="190" w:author="0612" w:date="2024-06-30T22:13:00Z"/>
                <w:lang w:eastAsia="ko-KR"/>
              </w:rPr>
            </w:pPr>
            <w:ins w:id="191" w:author="0612" w:date="2024-06-30T22:13: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95EE3E" w14:textId="77777777" w:rsidR="00941B7A" w:rsidRDefault="00000000">
            <w:pPr>
              <w:pStyle w:val="TAL"/>
              <w:rPr>
                <w:ins w:id="192" w:author="0612" w:date="2024-06-30T22:13:00Z"/>
                <w:lang w:eastAsia="ko-KR"/>
              </w:rPr>
            </w:pPr>
            <w:ins w:id="193" w:author="0612" w:date="2024-06-30T22:13:00Z">
              <w:r>
                <w:rPr>
                  <w:lang w:eastAsia="ko-KR"/>
                </w:rPr>
                <w:t>Indicates whether the EEC is required to register on the EES to use edge services or not.</w:t>
              </w:r>
            </w:ins>
          </w:p>
        </w:tc>
      </w:tr>
      <w:tr w:rsidR="00941B7A" w14:paraId="7929ECCB" w14:textId="77777777">
        <w:trPr>
          <w:jc w:val="center"/>
          <w:ins w:id="194" w:author="0612" w:date="2024-06-30T22:13:00Z"/>
        </w:trPr>
        <w:tc>
          <w:tcPr>
            <w:tcW w:w="2880" w:type="dxa"/>
            <w:tcBorders>
              <w:top w:val="single" w:sz="4" w:space="0" w:color="000000"/>
              <w:left w:val="single" w:sz="4" w:space="0" w:color="000000"/>
              <w:bottom w:val="single" w:sz="4" w:space="0" w:color="000000"/>
            </w:tcBorders>
            <w:shd w:val="clear" w:color="auto" w:fill="auto"/>
          </w:tcPr>
          <w:p w14:paraId="4778B8A1" w14:textId="77777777" w:rsidR="00941B7A" w:rsidRDefault="00000000">
            <w:pPr>
              <w:pStyle w:val="TAL"/>
              <w:rPr>
                <w:ins w:id="195" w:author="0612" w:date="2024-06-30T22:13:00Z"/>
                <w:lang w:eastAsia="ko-KR"/>
              </w:rPr>
            </w:pPr>
            <w:ins w:id="196" w:author="0612" w:date="2024-06-30T22:13:00Z">
              <w:r>
                <w:rPr>
                  <w:lang w:eastAsia="ko-KR"/>
                </w:rPr>
                <w:t>&gt; Security Credential</w:t>
              </w:r>
            </w:ins>
          </w:p>
        </w:tc>
        <w:tc>
          <w:tcPr>
            <w:tcW w:w="1440" w:type="dxa"/>
            <w:tcBorders>
              <w:top w:val="single" w:sz="4" w:space="0" w:color="000000"/>
              <w:left w:val="single" w:sz="4" w:space="0" w:color="000000"/>
              <w:bottom w:val="single" w:sz="4" w:space="0" w:color="000000"/>
            </w:tcBorders>
            <w:shd w:val="clear" w:color="auto" w:fill="auto"/>
          </w:tcPr>
          <w:p w14:paraId="7D4FDD6A" w14:textId="77777777" w:rsidR="00941B7A" w:rsidRDefault="00000000">
            <w:pPr>
              <w:pStyle w:val="TAC"/>
              <w:rPr>
                <w:ins w:id="197" w:author="0612" w:date="2024-06-30T22:13:00Z"/>
                <w:lang w:eastAsia="ko-KR"/>
              </w:rPr>
            </w:pPr>
            <w:ins w:id="198" w:author="0612" w:date="2024-06-30T22:13: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EE1F0B" w14:textId="77777777" w:rsidR="00941B7A" w:rsidRDefault="00000000">
            <w:pPr>
              <w:pStyle w:val="TAL"/>
              <w:rPr>
                <w:ins w:id="199" w:author="0612" w:date="2024-06-30T22:13:00Z"/>
                <w:lang w:eastAsia="ko-KR"/>
              </w:rPr>
            </w:pPr>
            <w:ins w:id="200" w:author="0612" w:date="2024-06-30T22:13:00Z">
              <w:r>
                <w:rPr>
                  <w:lang w:eastAsia="ko-KR"/>
                </w:rPr>
                <w:t>Indicates the security credential sent by the ECS. The security credential is used by EEC to communicate with the EES as specified in 3GPP TS 33.558 [23], clause 6.3.</w:t>
              </w:r>
            </w:ins>
          </w:p>
        </w:tc>
      </w:tr>
      <w:tr w:rsidR="00941B7A" w14:paraId="1FFA5224" w14:textId="77777777">
        <w:trPr>
          <w:jc w:val="center"/>
          <w:ins w:id="201" w:author="zsw-final-1" w:date="2024-07-18T09:48:00Z"/>
        </w:trPr>
        <w:tc>
          <w:tcPr>
            <w:tcW w:w="2880" w:type="dxa"/>
            <w:tcBorders>
              <w:top w:val="single" w:sz="4" w:space="0" w:color="000000"/>
              <w:left w:val="single" w:sz="4" w:space="0" w:color="000000"/>
              <w:bottom w:val="single" w:sz="4" w:space="0" w:color="000000"/>
            </w:tcBorders>
            <w:shd w:val="clear" w:color="auto" w:fill="auto"/>
          </w:tcPr>
          <w:p w14:paraId="586E1511" w14:textId="77777777" w:rsidR="00941B7A" w:rsidRDefault="00000000">
            <w:pPr>
              <w:pStyle w:val="TAL"/>
              <w:rPr>
                <w:ins w:id="202" w:author="zsw-final-1" w:date="2024-07-18T09:48:00Z"/>
                <w:lang w:eastAsia="ko-KR"/>
              </w:rPr>
            </w:pPr>
            <w:ins w:id="203" w:author="zsw-final-1" w:date="2024-07-18T09:49:00Z">
              <w:r>
                <w:rPr>
                  <w:rFonts w:eastAsia="SimSun" w:hint="eastAsia"/>
                  <w:b/>
                  <w:bCs/>
                  <w:lang w:val="en-US" w:eastAsia="zh-CN"/>
                </w:rPr>
                <w:t>&gt;</w:t>
              </w:r>
            </w:ins>
            <w:ins w:id="204" w:author="zsw-final-1" w:date="2024-07-18T09:48:00Z">
              <w:r>
                <w:rPr>
                  <w:rFonts w:eastAsia="SimSun" w:hint="eastAsia"/>
                  <w:b/>
                  <w:bCs/>
                  <w:lang w:val="en-US" w:eastAsia="zh-CN"/>
                </w:rPr>
                <w:t>EES Availability information (NOTE 6)</w:t>
              </w:r>
            </w:ins>
          </w:p>
        </w:tc>
        <w:tc>
          <w:tcPr>
            <w:tcW w:w="1440" w:type="dxa"/>
            <w:tcBorders>
              <w:top w:val="single" w:sz="4" w:space="0" w:color="000000"/>
              <w:left w:val="single" w:sz="4" w:space="0" w:color="000000"/>
              <w:bottom w:val="single" w:sz="4" w:space="0" w:color="000000"/>
            </w:tcBorders>
            <w:shd w:val="clear" w:color="auto" w:fill="auto"/>
          </w:tcPr>
          <w:p w14:paraId="122B079E" w14:textId="77777777" w:rsidR="00941B7A" w:rsidRDefault="00000000">
            <w:pPr>
              <w:pStyle w:val="TAC"/>
              <w:rPr>
                <w:ins w:id="205" w:author="zsw-final-1" w:date="2024-07-18T09:48:00Z"/>
                <w:lang w:eastAsia="ko-KR"/>
              </w:rPr>
            </w:pPr>
            <w:ins w:id="206" w:author="zsw-final-1" w:date="2024-07-18T09:49:00Z">
              <w:r>
                <w:rPr>
                  <w:rFonts w:eastAsia="SimSun" w:hint="eastAsia"/>
                  <w:b/>
                  <w:bCs/>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CFF518" w14:textId="77777777" w:rsidR="00941B7A" w:rsidRDefault="00000000">
            <w:pPr>
              <w:pStyle w:val="TAL"/>
              <w:rPr>
                <w:ins w:id="207" w:author="zsw-final-1" w:date="2024-07-18T09:48:00Z"/>
              </w:rPr>
            </w:pPr>
            <w:ins w:id="208" w:author="zsw-final-1" w:date="2024-07-18T09:49:00Z">
              <w:r>
                <w:rPr>
                  <w:rFonts w:eastAsia="SimSun" w:hint="eastAsia"/>
                  <w:b/>
                  <w:bCs/>
                  <w:lang w:val="en-US" w:eastAsia="zh-CN"/>
                </w:rPr>
                <w:t>The available information of the EES, especially for the onboard EES. This information indicates when and where the EES would be available.</w:t>
              </w:r>
            </w:ins>
          </w:p>
        </w:tc>
      </w:tr>
      <w:tr w:rsidR="00941B7A" w14:paraId="1573F8E0" w14:textId="77777777">
        <w:trPr>
          <w:jc w:val="center"/>
          <w:ins w:id="209" w:author="0612" w:date="2024-06-30T22:13:00Z"/>
        </w:trPr>
        <w:tc>
          <w:tcPr>
            <w:tcW w:w="2880" w:type="dxa"/>
            <w:tcBorders>
              <w:top w:val="single" w:sz="4" w:space="0" w:color="000000"/>
              <w:left w:val="single" w:sz="4" w:space="0" w:color="000000"/>
              <w:bottom w:val="single" w:sz="4" w:space="0" w:color="000000"/>
            </w:tcBorders>
            <w:shd w:val="clear" w:color="auto" w:fill="auto"/>
          </w:tcPr>
          <w:p w14:paraId="612E004C" w14:textId="77777777" w:rsidR="00941B7A" w:rsidRDefault="00000000">
            <w:pPr>
              <w:pStyle w:val="TAL"/>
              <w:rPr>
                <w:ins w:id="210" w:author="0612" w:date="2024-06-30T22:13:00Z"/>
                <w:lang w:eastAsia="ko-KR"/>
              </w:rPr>
            </w:pPr>
            <w:ins w:id="211" w:author="0612" w:date="2024-06-30T22:13:00Z">
              <w:r>
                <w:rPr>
                  <w:lang w:eastAsia="ko-KR"/>
                </w:rPr>
                <w:t>Lifetime</w:t>
              </w:r>
            </w:ins>
          </w:p>
        </w:tc>
        <w:tc>
          <w:tcPr>
            <w:tcW w:w="1440" w:type="dxa"/>
            <w:tcBorders>
              <w:top w:val="single" w:sz="4" w:space="0" w:color="000000"/>
              <w:left w:val="single" w:sz="4" w:space="0" w:color="000000"/>
              <w:bottom w:val="single" w:sz="4" w:space="0" w:color="000000"/>
            </w:tcBorders>
            <w:shd w:val="clear" w:color="auto" w:fill="auto"/>
          </w:tcPr>
          <w:p w14:paraId="3CCE5FEA" w14:textId="77777777" w:rsidR="00941B7A" w:rsidRDefault="00000000">
            <w:pPr>
              <w:pStyle w:val="TAC"/>
              <w:rPr>
                <w:ins w:id="212" w:author="0612" w:date="2024-06-30T22:13:00Z"/>
                <w:lang w:eastAsia="ko-KR"/>
              </w:rPr>
            </w:pPr>
            <w:ins w:id="213" w:author="0612" w:date="2024-06-30T22:13: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427AF5" w14:textId="77777777" w:rsidR="00941B7A" w:rsidRDefault="00000000">
            <w:pPr>
              <w:pStyle w:val="TAL"/>
              <w:rPr>
                <w:ins w:id="214" w:author="0612" w:date="2024-06-30T22:13:00Z"/>
                <w:lang w:eastAsia="ko-KR"/>
              </w:rPr>
            </w:pPr>
            <w:ins w:id="215" w:author="0612" w:date="2024-06-30T22:13:00Z">
              <w:r>
                <w:t>Time duration for which the EDN configuration information is valid and supposed to be cached in the EEC.</w:t>
              </w:r>
            </w:ins>
          </w:p>
        </w:tc>
      </w:tr>
      <w:tr w:rsidR="00941B7A" w14:paraId="67ECBF86" w14:textId="77777777">
        <w:trPr>
          <w:jc w:val="center"/>
          <w:ins w:id="216" w:author="0612" w:date="2024-06-30T22:17:00Z"/>
          <w:del w:id="217" w:author="zsw-final-1" w:date="2024-07-18T09:55:00Z"/>
        </w:trPr>
        <w:tc>
          <w:tcPr>
            <w:tcW w:w="2880" w:type="dxa"/>
            <w:tcBorders>
              <w:top w:val="single" w:sz="4" w:space="0" w:color="000000"/>
              <w:left w:val="single" w:sz="4" w:space="0" w:color="000000"/>
              <w:bottom w:val="single" w:sz="4" w:space="0" w:color="000000"/>
            </w:tcBorders>
            <w:shd w:val="clear" w:color="auto" w:fill="auto"/>
          </w:tcPr>
          <w:p w14:paraId="1D1F641F" w14:textId="77777777" w:rsidR="00941B7A" w:rsidRDefault="00941B7A">
            <w:pPr>
              <w:pStyle w:val="TAL"/>
              <w:rPr>
                <w:del w:id="218" w:author="zsw-final-1" w:date="2024-07-18T09:55:00Z"/>
                <w:b/>
                <w:bCs/>
                <w:lang w:val="en-US" w:eastAsia="ko-KR"/>
              </w:rPr>
            </w:pPr>
          </w:p>
        </w:tc>
        <w:tc>
          <w:tcPr>
            <w:tcW w:w="1440" w:type="dxa"/>
            <w:tcBorders>
              <w:top w:val="single" w:sz="4" w:space="0" w:color="000000"/>
              <w:left w:val="single" w:sz="4" w:space="0" w:color="000000"/>
              <w:bottom w:val="single" w:sz="4" w:space="0" w:color="000000"/>
            </w:tcBorders>
            <w:shd w:val="clear" w:color="auto" w:fill="auto"/>
          </w:tcPr>
          <w:p w14:paraId="5850BC52" w14:textId="77777777" w:rsidR="00941B7A" w:rsidRDefault="00941B7A">
            <w:pPr>
              <w:pStyle w:val="TAC"/>
              <w:rPr>
                <w:del w:id="219" w:author="zsw-final-1" w:date="2024-07-18T09:55:00Z"/>
                <w:rFonts w:eastAsia="SimSun"/>
                <w:b/>
                <w:bCs/>
                <w:lang w:val="en-US" w:eastAsia="zh-CN"/>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55856F" w14:textId="77777777" w:rsidR="00941B7A" w:rsidRDefault="00941B7A">
            <w:pPr>
              <w:pStyle w:val="TAL"/>
              <w:rPr>
                <w:del w:id="220" w:author="zsw-final-1" w:date="2024-07-18T09:55:00Z"/>
                <w:rFonts w:eastAsia="SimSun"/>
                <w:b/>
                <w:bCs/>
                <w:lang w:val="en-US" w:eastAsia="zh-CN"/>
              </w:rPr>
            </w:pPr>
          </w:p>
        </w:tc>
      </w:tr>
      <w:tr w:rsidR="00941B7A" w14:paraId="5E23F6DE" w14:textId="77777777">
        <w:trPr>
          <w:jc w:val="center"/>
          <w:ins w:id="221" w:author="0612" w:date="2024-06-30T22:1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07C6D79" w14:textId="77777777" w:rsidR="00941B7A" w:rsidRDefault="00000000">
            <w:pPr>
              <w:pStyle w:val="TAN"/>
              <w:rPr>
                <w:ins w:id="222" w:author="0612" w:date="2024-06-30T22:13:00Z"/>
                <w:lang w:eastAsia="ko-KR"/>
              </w:rPr>
            </w:pPr>
            <w:ins w:id="223" w:author="0612" w:date="2024-06-30T22:13:00Z">
              <w:r>
                <w:rPr>
                  <w:lang w:eastAsia="ko-KR"/>
                </w:rPr>
                <w:t>NOTE 1:</w:t>
              </w:r>
              <w:r>
                <w:rPr>
                  <w:lang w:eastAsia="ko-KR"/>
                </w:rPr>
                <w:tab/>
              </w:r>
              <w:r>
                <w:t xml:space="preserve">If the UE is provisioned or pre-configured with URSP rules by the HPLMN or serving SNPN, the UE handles the precedence between EDN connection info and URSP rules as defined in 3GPP TS 23.503 [12] clause 6.1.2.2.1. EDN connection info is considered to be part of UE Local Configurations. </w:t>
              </w:r>
            </w:ins>
          </w:p>
          <w:p w14:paraId="40805CC0" w14:textId="77777777" w:rsidR="00941B7A" w:rsidRDefault="00000000">
            <w:pPr>
              <w:pStyle w:val="TAN"/>
              <w:rPr>
                <w:ins w:id="224" w:author="0612" w:date="2024-06-30T22:13:00Z"/>
                <w:lang w:eastAsia="ko-KR"/>
              </w:rPr>
            </w:pPr>
            <w:ins w:id="225" w:author="0612" w:date="2024-06-30T22:13:00Z">
              <w:r>
                <w:rPr>
                  <w:lang w:eastAsia="ko-KR"/>
                </w:rPr>
                <w:t>NOTE 2:</w:t>
              </w:r>
              <w:r>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ins>
          </w:p>
          <w:p w14:paraId="17730885" w14:textId="77777777" w:rsidR="00941B7A" w:rsidRDefault="00000000">
            <w:pPr>
              <w:pStyle w:val="TAN"/>
              <w:rPr>
                <w:ins w:id="226" w:author="0612" w:date="2024-06-30T22:13:00Z"/>
              </w:rPr>
            </w:pPr>
            <w:ins w:id="227" w:author="0612" w:date="2024-06-30T22:13:00Z">
              <w:r>
                <w:t>NOTE 3:</w:t>
              </w:r>
              <w:r>
                <w:tab/>
              </w:r>
              <w:r>
                <w:rPr>
                  <w:lang w:eastAsia="ko-KR"/>
                </w:rPr>
                <w:t xml:space="preserve">At least one of the IEs shall be present if </w:t>
              </w:r>
              <w:r>
                <w:t>EAS bundle information is provided.</w:t>
              </w:r>
            </w:ins>
          </w:p>
          <w:p w14:paraId="331AA24B" w14:textId="77777777" w:rsidR="00941B7A" w:rsidRDefault="00000000">
            <w:pPr>
              <w:pStyle w:val="TAN"/>
              <w:rPr>
                <w:ins w:id="228" w:author="0612" w:date="2024-06-30T22:13:00Z"/>
                <w:rFonts w:cs="Arial"/>
                <w:szCs w:val="18"/>
              </w:rPr>
            </w:pPr>
            <w:ins w:id="229" w:author="0612" w:date="2024-06-30T22:13:00Z">
              <w:r>
                <w:t>NOTE 4:</w:t>
              </w:r>
              <w:r>
                <w:tab/>
              </w:r>
              <w:r>
                <w:rPr>
                  <w:lang w:eastAsia="ko-KR"/>
                </w:rPr>
                <w:t>"</w:t>
              </w:r>
              <w:r>
                <w:t>Instantiation criteria</w:t>
              </w:r>
              <w:r>
                <w:rPr>
                  <w:lang w:eastAsia="ko-KR"/>
                </w:rPr>
                <w:t>"</w:t>
              </w:r>
              <w:r>
                <w:t xml:space="preserve"> IE shall be present only when the value of </w:t>
              </w:r>
              <w:r>
                <w:rPr>
                  <w:lang w:eastAsia="ko-KR"/>
                </w:rPr>
                <w:t>"</w:t>
              </w:r>
              <w:r>
                <w:t>Instantiable EAS information</w:t>
              </w:r>
              <w:r>
                <w:rPr>
                  <w:lang w:eastAsia="ko-KR"/>
                </w:rPr>
                <w:t>"</w:t>
              </w:r>
              <w:r>
                <w:t xml:space="preserve"> </w:t>
              </w:r>
              <w:r>
                <w:lastRenderedPageBreak/>
                <w:t xml:space="preserve">IE is </w:t>
              </w:r>
              <w:r>
                <w:rPr>
                  <w:lang w:eastAsia="ko-KR"/>
                </w:rPr>
                <w:t>"</w:t>
              </w:r>
              <w:r>
                <w:t>instantiable but not be instantiated yet</w:t>
              </w:r>
              <w:r>
                <w:rPr>
                  <w:lang w:eastAsia="ko-KR"/>
                </w:rPr>
                <w:t>"</w:t>
              </w:r>
              <w:r>
                <w:rPr>
                  <w:rFonts w:cs="Arial"/>
                  <w:szCs w:val="18"/>
                </w:rPr>
                <w:t>.</w:t>
              </w:r>
            </w:ins>
          </w:p>
          <w:p w14:paraId="1FD0F821" w14:textId="77777777" w:rsidR="00941B7A" w:rsidRDefault="00000000">
            <w:pPr>
              <w:pStyle w:val="TAN"/>
              <w:rPr>
                <w:ins w:id="230" w:author="zsw-final" w:date="2024-07-16T18:58:00Z"/>
                <w:lang w:eastAsia="ko-KR"/>
              </w:rPr>
            </w:pPr>
            <w:ins w:id="231" w:author="0612" w:date="2024-06-30T22:13:00Z">
              <w:r>
                <w:rPr>
                  <w:lang w:eastAsia="ko-KR"/>
                </w:rPr>
                <w:t>NOTE 5:</w:t>
              </w:r>
              <w:r>
                <w:rPr>
                  <w:lang w:eastAsia="ko-KR"/>
                </w:rPr>
                <w:tab/>
                <w:t>"Application Group ID list" IE shall be present when "Application Group profile" is included for "AC profile" in service provisioning request as specified in clause 8.3.3.3.2.</w:t>
              </w:r>
            </w:ins>
          </w:p>
          <w:p w14:paraId="2ECBDE82" w14:textId="77777777" w:rsidR="00941B7A" w:rsidRPr="00941B7A" w:rsidRDefault="00000000">
            <w:pPr>
              <w:pStyle w:val="TAN"/>
              <w:rPr>
                <w:ins w:id="232" w:author="0612" w:date="2024-06-30T22:13:00Z"/>
                <w:b/>
                <w:bCs/>
                <w:lang w:val="en-US" w:eastAsia="ko-KR"/>
                <w:rPrChange w:id="233" w:author="zsw-final" w:date="2024-07-16T18:58:00Z">
                  <w:rPr>
                    <w:ins w:id="234" w:author="0612" w:date="2024-06-30T22:13:00Z"/>
                    <w:lang w:eastAsia="ko-KR"/>
                  </w:rPr>
                </w:rPrChange>
              </w:rPr>
            </w:pPr>
            <w:ins w:id="235" w:author="zsw-final" w:date="2024-07-16T18:58:00Z">
              <w:r>
                <w:rPr>
                  <w:rFonts w:eastAsia="SimSun" w:hint="eastAsia"/>
                  <w:b/>
                  <w:bCs/>
                  <w:lang w:val="en-US" w:eastAsia="zh-CN"/>
                </w:rPr>
                <w:t xml:space="preserve">NOTE 6: </w:t>
              </w:r>
            </w:ins>
            <w:ins w:id="236" w:author="zsw-final" w:date="2024-07-16T19:00:00Z">
              <w:r>
                <w:rPr>
                  <w:rFonts w:eastAsia="SimSun" w:hint="eastAsia"/>
                  <w:b/>
                  <w:bCs/>
                  <w:lang w:val="en-US" w:eastAsia="zh-CN"/>
                </w:rPr>
                <w:t xml:space="preserve"> EES Availability information </w:t>
              </w:r>
            </w:ins>
            <w:ins w:id="237" w:author="zsw-final" w:date="2024-07-16T19:05:00Z">
              <w:r>
                <w:rPr>
                  <w:rFonts w:eastAsia="SimSun" w:hint="eastAsia"/>
                  <w:b/>
                  <w:bCs/>
                  <w:lang w:val="en-US" w:eastAsia="zh-CN"/>
                </w:rPr>
                <w:t xml:space="preserve">should </w:t>
              </w:r>
              <w:r>
                <w:rPr>
                  <w:rFonts w:eastAsia="SimSun"/>
                  <w:b/>
                  <w:bCs/>
                  <w:lang w:val="en-US" w:eastAsia="zh-CN"/>
                  <w:rPrChange w:id="238" w:author="zsw-final" w:date="2024-07-16T19:06:00Z">
                    <w:rPr>
                      <w:rFonts w:ascii="Segoe UI" w:eastAsia="Segoe UI" w:hAnsi="Segoe UI" w:cs="Segoe UI"/>
                      <w:color w:val="212529"/>
                      <w:sz w:val="16"/>
                      <w:szCs w:val="16"/>
                      <w:shd w:val="clear" w:color="auto" w:fill="B5E5E7"/>
                    </w:rPr>
                  </w:rPrChange>
                </w:rPr>
                <w:t>avoid the need for frequent updates.</w:t>
              </w:r>
              <w:r>
                <w:rPr>
                  <w:rFonts w:eastAsia="SimSun"/>
                  <w:b/>
                  <w:bCs/>
                  <w:lang w:val="en-US" w:eastAsia="zh-CN"/>
                  <w:rPrChange w:id="239" w:author="zsw-final" w:date="2024-07-16T19:06:00Z">
                    <w:rPr>
                      <w:rFonts w:ascii="Segoe UI" w:eastAsia="SimSun" w:hAnsi="Segoe UI" w:cs="Segoe UI"/>
                      <w:color w:val="212529"/>
                      <w:sz w:val="16"/>
                      <w:szCs w:val="16"/>
                      <w:shd w:val="clear" w:color="auto" w:fill="B5E5E7"/>
                      <w:lang w:val="en-US" w:eastAsia="zh-CN"/>
                    </w:rPr>
                  </w:rPrChange>
                </w:rPr>
                <w:t xml:space="preserve"> </w:t>
              </w:r>
            </w:ins>
            <w:ins w:id="240" w:author="zsw-final" w:date="2024-07-16T19:06:00Z">
              <w:r>
                <w:rPr>
                  <w:rFonts w:eastAsia="SimSun" w:hint="eastAsia"/>
                  <w:b/>
                  <w:bCs/>
                  <w:lang w:val="en-US" w:eastAsia="zh-CN"/>
                </w:rPr>
                <w:t xml:space="preserve">It </w:t>
              </w:r>
            </w:ins>
            <w:ins w:id="241" w:author="zsw-final" w:date="2024-07-16T19:02:00Z">
              <w:r>
                <w:rPr>
                  <w:rFonts w:eastAsia="SimSun" w:hint="eastAsia"/>
                  <w:b/>
                  <w:bCs/>
                  <w:lang w:val="en-US" w:eastAsia="zh-CN"/>
                </w:rPr>
                <w:t xml:space="preserve">could be a sequence of </w:t>
              </w:r>
            </w:ins>
            <w:ins w:id="242" w:author="zsw-final" w:date="2024-07-16T19:07:00Z">
              <w:r>
                <w:rPr>
                  <w:rFonts w:eastAsia="SimSun" w:hint="eastAsia"/>
                  <w:b/>
                  <w:bCs/>
                  <w:lang w:val="en-US" w:eastAsia="zh-CN"/>
                </w:rPr>
                <w:t xml:space="preserve">periodical </w:t>
              </w:r>
            </w:ins>
            <w:ins w:id="243" w:author="zsw-final" w:date="2024-07-16T19:02:00Z">
              <w:r>
                <w:rPr>
                  <w:rFonts w:eastAsia="SimSun" w:hint="eastAsia"/>
                  <w:b/>
                  <w:bCs/>
                  <w:lang w:val="en-US" w:eastAsia="zh-CN"/>
                </w:rPr>
                <w:t>time durations for each grid point where each time duration includes an indication of coverage availability or unavailability as discussed in Annex Q of 3GPP TS 23.501 [5]</w:t>
              </w:r>
            </w:ins>
            <w:ins w:id="244" w:author="zsw-final" w:date="2024-07-16T19:03:00Z">
              <w:r>
                <w:rPr>
                  <w:rFonts w:eastAsia="SimSun" w:hint="eastAsia"/>
                  <w:b/>
                  <w:bCs/>
                  <w:lang w:val="en-US" w:eastAsia="zh-CN"/>
                </w:rPr>
                <w:t>.</w:t>
              </w:r>
            </w:ins>
          </w:p>
        </w:tc>
      </w:tr>
    </w:tbl>
    <w:p w14:paraId="24C29418" w14:textId="77777777" w:rsidR="00941B7A" w:rsidRDefault="00941B7A">
      <w:pPr>
        <w:pStyle w:val="EditorsNote"/>
        <w:rPr>
          <w:lang w:eastAsia="zh-CN"/>
        </w:rPr>
      </w:pPr>
    </w:p>
    <w:p w14:paraId="57B81058" w14:textId="77777777" w:rsidR="00941B7A" w:rsidRDefault="00941B7A">
      <w:pPr>
        <w:rPr>
          <w:del w:id="245" w:author="0612" w:date="2024-06-30T22:26:00Z"/>
          <w:lang w:val="en-US" w:eastAsia="zh-CN"/>
        </w:rPr>
      </w:pPr>
    </w:p>
    <w:p w14:paraId="4B57DF94" w14:textId="77777777" w:rsidR="00941B7A"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52901EB" w14:textId="77777777" w:rsidR="00941B7A" w:rsidRDefault="00941B7A">
      <w:pPr>
        <w:rPr>
          <w:lang w:val="en-US"/>
        </w:rPr>
      </w:pPr>
    </w:p>
    <w:p w14:paraId="113B3CFC" w14:textId="77777777" w:rsidR="00941B7A"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89F5442" w14:textId="77777777" w:rsidR="00941B7A" w:rsidRDefault="00000000">
      <w:pPr>
        <w:rPr>
          <w:lang w:val="en-US"/>
        </w:rPr>
      </w:pPr>
      <w:r>
        <w:rPr>
          <w:lang w:val="en-US"/>
        </w:rPr>
        <w:t>&lt;Proposed change in revision marks&gt;</w:t>
      </w:r>
    </w:p>
    <w:p w14:paraId="0370311C" w14:textId="77777777" w:rsidR="00941B7A" w:rsidRDefault="00941B7A">
      <w:pPr>
        <w:rPr>
          <w:lang w:val="en-US"/>
        </w:rPr>
      </w:pPr>
    </w:p>
    <w:sectPr w:rsidR="00941B7A">
      <w:head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3FF7AE" w14:textId="77777777" w:rsidR="000968B4" w:rsidRDefault="000968B4">
      <w:pPr>
        <w:spacing w:after="0"/>
      </w:pPr>
      <w:r>
        <w:separator/>
      </w:r>
    </w:p>
  </w:endnote>
  <w:endnote w:type="continuationSeparator" w:id="0">
    <w:p w14:paraId="573D002E" w14:textId="77777777" w:rsidR="000968B4" w:rsidRDefault="000968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auto"/>
    <w:pitch w:val="default"/>
    <w:sig w:usb0="E4002EFF" w:usb1="C000E47F" w:usb2="00000009" w:usb3="00000000" w:csb0="2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6A072E" w14:textId="77777777" w:rsidR="000968B4" w:rsidRDefault="000968B4">
      <w:pPr>
        <w:spacing w:after="0"/>
      </w:pPr>
      <w:r>
        <w:separator/>
      </w:r>
    </w:p>
  </w:footnote>
  <w:footnote w:type="continuationSeparator" w:id="0">
    <w:p w14:paraId="13EE7E4B" w14:textId="77777777" w:rsidR="000968B4" w:rsidRDefault="000968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F7C504" w14:textId="77777777" w:rsidR="00941B7A" w:rsidRDefault="0000000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0612">
    <w15:presenceInfo w15:providerId="None" w15:userId="0612"/>
  </w15:person>
  <w15:person w15:author="zsw-final-1">
    <w15:presenceInfo w15:providerId="None" w15:userId="zsw-final-1"/>
  </w15:person>
  <w15:person w15:author="zsw-final">
    <w15:presenceInfo w15:providerId="None" w15:userId="zsw-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printColBlack/>
    <w:showBreaksInFrames/>
    <w:suppressSpBfAfterPgBrk/>
    <w:swapBordersFacingPages/>
    <w:convMailMergeEsc/>
    <w:doNotSuppressParagraphBorders/>
    <w:footnoteLayoutLikeWW8/>
    <w:forgetLastTabAlignment/>
    <w:adjustLineHeightInTable/>
    <w:noSpaceRaiseLower/>
    <w:layoutRawTableWidth/>
    <w:layoutTableRowsApart/>
    <w:doNotBreakWrappedTables/>
    <w:doNotSnapToGridInCell/>
    <w:selectFldWithFirstOrLastChar/>
    <w:doNotWrapTextWithPunct/>
    <w:doNotUseEastAsianBreakRules/>
    <w:useWord2002TableStyle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62A46"/>
    <w:rsid w:val="00072D44"/>
    <w:rsid w:val="00091508"/>
    <w:rsid w:val="000928D3"/>
    <w:rsid w:val="000968B4"/>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26965"/>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39A4"/>
    <w:rsid w:val="008F647C"/>
    <w:rsid w:val="008F686C"/>
    <w:rsid w:val="009012A3"/>
    <w:rsid w:val="00914BF7"/>
    <w:rsid w:val="00934B69"/>
    <w:rsid w:val="009359C8"/>
    <w:rsid w:val="00941B7A"/>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7ADF"/>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 w:val="02C71469"/>
    <w:rsid w:val="05D35C1C"/>
    <w:rsid w:val="07EF76DB"/>
    <w:rsid w:val="08F82DA5"/>
    <w:rsid w:val="0A50135E"/>
    <w:rsid w:val="0D9D0B45"/>
    <w:rsid w:val="11CC2822"/>
    <w:rsid w:val="1BAA12C3"/>
    <w:rsid w:val="1E48429B"/>
    <w:rsid w:val="201B79AB"/>
    <w:rsid w:val="211A6985"/>
    <w:rsid w:val="249C0568"/>
    <w:rsid w:val="24F722C2"/>
    <w:rsid w:val="251A07CE"/>
    <w:rsid w:val="25675F3E"/>
    <w:rsid w:val="25800529"/>
    <w:rsid w:val="29E06DEE"/>
    <w:rsid w:val="2D103C36"/>
    <w:rsid w:val="2D7C08C6"/>
    <w:rsid w:val="2EDE63DF"/>
    <w:rsid w:val="30470371"/>
    <w:rsid w:val="31CC32A3"/>
    <w:rsid w:val="3575414F"/>
    <w:rsid w:val="36FC6B84"/>
    <w:rsid w:val="37BD1A7F"/>
    <w:rsid w:val="3C2B3733"/>
    <w:rsid w:val="3F824185"/>
    <w:rsid w:val="411C50C7"/>
    <w:rsid w:val="41741465"/>
    <w:rsid w:val="446F214A"/>
    <w:rsid w:val="46DC584E"/>
    <w:rsid w:val="4A8101F4"/>
    <w:rsid w:val="503A04B2"/>
    <w:rsid w:val="530E2F15"/>
    <w:rsid w:val="53D86A00"/>
    <w:rsid w:val="53E35E9B"/>
    <w:rsid w:val="58E85457"/>
    <w:rsid w:val="5A29532D"/>
    <w:rsid w:val="5A68523B"/>
    <w:rsid w:val="61AE40C6"/>
    <w:rsid w:val="62111CEF"/>
    <w:rsid w:val="65EA143F"/>
    <w:rsid w:val="66972F0E"/>
    <w:rsid w:val="6972190C"/>
    <w:rsid w:val="6C1E6D9E"/>
    <w:rsid w:val="70752F9A"/>
    <w:rsid w:val="719B18AC"/>
    <w:rsid w:val="72480802"/>
    <w:rsid w:val="72595DFB"/>
    <w:rsid w:val="732359A6"/>
    <w:rsid w:val="7642696A"/>
    <w:rsid w:val="765156D0"/>
    <w:rsid w:val="788E4E21"/>
    <w:rsid w:val="78BA6D25"/>
    <w:rsid w:val="794850E4"/>
    <w:rsid w:val="79B67719"/>
    <w:rsid w:val="7A4E611A"/>
    <w:rsid w:val="7A590F68"/>
    <w:rsid w:val="7D16142E"/>
    <w:rsid w:val="7F097E7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4A1D56"/>
  <w15:docId w15:val="{1617BD71-ECE8-4324-8E29-5D0683661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qFormat/>
    <w:pPr>
      <w:spacing w:beforeAutospacing="1" w:after="0" w:afterAutospacing="1"/>
    </w:pPr>
    <w:rPr>
      <w:sz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qFormat/>
    <w:rPr>
      <w: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styleId="Revision">
    <w:name w:val="Revision"/>
    <w:hidden/>
    <w:uiPriority w:val="99"/>
    <w:unhideWhenUsed/>
    <w:rsid w:val="00826965"/>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5</Pages>
  <Words>1520</Words>
  <Characters>8665</Characters>
  <Application>Microsoft Office Word</Application>
  <DocSecurity>0</DocSecurity>
  <Lines>72</Lines>
  <Paragraphs>20</Paragraphs>
  <ScaleCrop>false</ScaleCrop>
  <Company>3GPP Support Team</Company>
  <LinksUpToDate>false</LinksUpToDate>
  <CharactersWithSpaces>10165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CR0551r1</cp:lastModifiedBy>
  <cp:revision>2</cp:revision>
  <cp:lastPrinted>2411-12-31T22:59:00Z</cp:lastPrinted>
  <dcterms:created xsi:type="dcterms:W3CDTF">2023-05-09T09:18:00Z</dcterms:created>
  <dcterms:modified xsi:type="dcterms:W3CDTF">2024-07-19T12:09:00Z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193E60207E8846F48A789C6C9DE7C5FA</vt:lpwstr>
  </property>
</Properties>
</file>